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90C" w:rsidRPr="00426014" w:rsidRDefault="0095690C" w:rsidP="0095690C">
      <w:pPr>
        <w:pStyle w:val="dash0410005f0431005f0437005f0430005f0446005f0020005f0441005f043f005f0438005f0441005f043a005f0430"/>
        <w:spacing w:line="360" w:lineRule="auto"/>
        <w:ind w:left="0" w:firstLine="454"/>
        <w:rPr>
          <w:b/>
          <w:sz w:val="28"/>
          <w:szCs w:val="28"/>
        </w:rPr>
      </w:pPr>
      <w:r w:rsidRPr="00426014">
        <w:rPr>
          <w:rStyle w:val="dash0410005f0431005f0437005f0430005f0446005f0020005f0441005f043f005f0438005f0441005f043a005f0430005f005fchar1char1"/>
          <w:b/>
          <w:sz w:val="28"/>
          <w:szCs w:val="28"/>
        </w:rPr>
        <w:t>3.2. Система условий реализации основной образовательной программы</w:t>
      </w:r>
    </w:p>
    <w:p w:rsidR="0095690C" w:rsidRPr="00426014" w:rsidRDefault="0095690C" w:rsidP="009569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Интегративным результатом выполнения требований к условиям реализации  ООП ООО является создание и поддержание развивающей образовательной среды, адекватной задачам достижения личностного, социального, познавательного (интеллектуального), коммуникативного, эстетического, физического, трудового развития обучающихся.</w:t>
      </w:r>
    </w:p>
    <w:p w:rsidR="0095690C" w:rsidRPr="00426014" w:rsidRDefault="0095690C" w:rsidP="0095690C">
      <w:pPr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В М</w:t>
      </w:r>
      <w:r w:rsidR="00AE66DE" w:rsidRPr="00426014">
        <w:rPr>
          <w:rStyle w:val="dash041e005f0431005f044b005f0447005f043d005f044b005f0439005f005fchar1char1"/>
          <w:sz w:val="28"/>
          <w:szCs w:val="28"/>
        </w:rPr>
        <w:t>А</w:t>
      </w:r>
      <w:r w:rsidRPr="00426014">
        <w:rPr>
          <w:rStyle w:val="dash041e005f0431005f044b005f0447005f043d005f044b005f0439005f005fchar1char1"/>
          <w:sz w:val="28"/>
          <w:szCs w:val="28"/>
        </w:rPr>
        <w:t>ОУ</w:t>
      </w:r>
      <w:r w:rsidR="00AE66DE" w:rsidRPr="00426014">
        <w:rPr>
          <w:rStyle w:val="dash041e005f0431005f044b005f0447005f043d005f044b005f0439005f005fchar1char1"/>
          <w:sz w:val="28"/>
          <w:szCs w:val="28"/>
        </w:rPr>
        <w:t xml:space="preserve"> « С</w:t>
      </w:r>
      <w:r w:rsidR="00426014" w:rsidRPr="00426014">
        <w:rPr>
          <w:rStyle w:val="dash041e005f0431005f044b005f0447005f043d005f044b005f0439005f005fchar1char1"/>
          <w:sz w:val="28"/>
          <w:szCs w:val="28"/>
        </w:rPr>
        <w:t xml:space="preserve">редняя общеобразовательная школа </w:t>
      </w:r>
      <w:r w:rsidR="00AE66DE" w:rsidRPr="00426014">
        <w:rPr>
          <w:rStyle w:val="dash041e005f0431005f044b005f0447005f043d005f044b005f0439005f005fchar1char1"/>
          <w:sz w:val="28"/>
          <w:szCs w:val="28"/>
        </w:rPr>
        <w:t xml:space="preserve"> №15»</w:t>
      </w:r>
      <w:r w:rsidRPr="00426014">
        <w:rPr>
          <w:rStyle w:val="dash041e005f0431005f044b005f0447005f043d005f044b005f0439005f005fchar1char1"/>
          <w:sz w:val="28"/>
          <w:szCs w:val="28"/>
        </w:rPr>
        <w:t xml:space="preserve"> для реализации ООП ООО созданы условия: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соответствующие требованиям ФГОС;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обеспечивающие достижение планируемых результатов освоения ООП ООО и реализацию предусмотренных в ней образовательных программ;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 xml:space="preserve">учитывающие особенности </w:t>
      </w:r>
      <w:r w:rsidR="00AE66DE" w:rsidRPr="00426014">
        <w:rPr>
          <w:rStyle w:val="dash041e005f0431005f044b005f0447005f043d005f044b005f0439005f005fchar1char1"/>
          <w:sz w:val="28"/>
          <w:szCs w:val="28"/>
        </w:rPr>
        <w:t xml:space="preserve">МАОУ </w:t>
      </w:r>
      <w:r w:rsidR="00426014" w:rsidRPr="00426014">
        <w:rPr>
          <w:rStyle w:val="dash041e005f0431005f044b005f0447005f043d005f044b005f0439005f005fchar1char1"/>
          <w:sz w:val="28"/>
          <w:szCs w:val="28"/>
        </w:rPr>
        <w:t>« Средняя общеобразовательная школа  №15»</w:t>
      </w:r>
      <w:r w:rsidRPr="00426014">
        <w:rPr>
          <w:rStyle w:val="dash041e005f0431005f044b005f0447005f043d005f044b005f0439005f005fchar1char1"/>
          <w:sz w:val="28"/>
          <w:szCs w:val="28"/>
        </w:rPr>
        <w:t>, его организационную структуру, запросы участников образовательного процесса в основном общем образовании;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предоставляющие возможность взаимодействия с социальными партнёрами, использования ресурсов социума.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26014">
        <w:rPr>
          <w:b/>
          <w:sz w:val="28"/>
          <w:szCs w:val="28"/>
        </w:rPr>
        <w:t>Система условий реализации</w:t>
      </w:r>
      <w:r w:rsidRPr="00426014">
        <w:rPr>
          <w:sz w:val="28"/>
          <w:szCs w:val="28"/>
        </w:rPr>
        <w:t xml:space="preserve"> основной образовательной программы образовательного учреждения базируется на результатах проведённой в ходе разработки программы комплексной аналитико-обобщающей и прогностической работы, включающей: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sz w:val="28"/>
          <w:szCs w:val="28"/>
        </w:rPr>
        <w:t xml:space="preserve">анализ имеющихся в </w:t>
      </w:r>
      <w:r w:rsidR="00AE66DE" w:rsidRPr="00426014">
        <w:rPr>
          <w:rStyle w:val="dash041e005f0431005f044b005f0447005f043d005f044b005f0439005f005fchar1char1"/>
          <w:sz w:val="28"/>
          <w:szCs w:val="28"/>
        </w:rPr>
        <w:t xml:space="preserve">МАОУ </w:t>
      </w:r>
      <w:r w:rsidR="00426014">
        <w:rPr>
          <w:rStyle w:val="dash041e005f0431005f044b005f0447005f043d005f044b005f0439005f005fchar1char1"/>
          <w:sz w:val="28"/>
          <w:szCs w:val="28"/>
        </w:rPr>
        <w:t>«</w:t>
      </w:r>
      <w:r w:rsidR="00426014" w:rsidRPr="00426014">
        <w:rPr>
          <w:rStyle w:val="dash041e005f0431005f044b005f0447005f043d005f044b005f0439005f005fchar1char1"/>
          <w:sz w:val="28"/>
          <w:szCs w:val="28"/>
        </w:rPr>
        <w:t xml:space="preserve">Средняя общеобразовательная школа  №15» </w:t>
      </w:r>
      <w:r w:rsidRPr="00426014">
        <w:rPr>
          <w:sz w:val="28"/>
          <w:szCs w:val="28"/>
        </w:rPr>
        <w:t>условий и ресурсов реализации основной образовательной программы основного общего образования;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sz w:val="28"/>
          <w:szCs w:val="28"/>
        </w:rPr>
        <w:t xml:space="preserve">установление степени их соответствия требованиям Стандарта, а также целям и задачам </w:t>
      </w:r>
      <w:r w:rsidRPr="00426014">
        <w:rPr>
          <w:rStyle w:val="dash041e005f0431005f044b005f0447005f043d005f044b005f0439005f005fchar1char1"/>
          <w:sz w:val="28"/>
          <w:szCs w:val="28"/>
        </w:rPr>
        <w:t xml:space="preserve">основной образовательной программы образовательного учреждения, сформированным с учётом </w:t>
      </w:r>
      <w:r w:rsidRPr="00426014">
        <w:rPr>
          <w:sz w:val="28"/>
          <w:szCs w:val="28"/>
        </w:rPr>
        <w:t>потребностей всех участников образовательного процесса;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sz w:val="28"/>
          <w:szCs w:val="28"/>
        </w:rPr>
        <w:t xml:space="preserve">выявление проблемных зон и установление </w:t>
      </w:r>
      <w:r w:rsidRPr="00426014">
        <w:rPr>
          <w:rStyle w:val="dash041e005f0431005f044b005f0447005f043d005f044b005f0439005f005fchar1char1"/>
          <w:sz w:val="28"/>
          <w:szCs w:val="28"/>
        </w:rPr>
        <w:t>необходимых изменений в имеющихся условиях для приведения их в соответствие с требованиями Стандарта;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разработку с привлечением</w:t>
      </w:r>
      <w:r w:rsidRPr="00426014">
        <w:rPr>
          <w:sz w:val="28"/>
          <w:szCs w:val="28"/>
        </w:rPr>
        <w:t xml:space="preserve"> всех участников образовательного процесса и возможных партнёров</w:t>
      </w:r>
      <w:r w:rsidRPr="00426014">
        <w:rPr>
          <w:rStyle w:val="dash041e005f0431005f044b005f0447005f043d005f044b005f0439005f005fchar1char1"/>
          <w:sz w:val="28"/>
          <w:szCs w:val="28"/>
        </w:rPr>
        <w:t xml:space="preserve"> механизмов достижения целевых ориентиров в системе условий;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разработку сетевого графика (дорожной карты) создания необходимой системы условий;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26014">
        <w:rPr>
          <w:rStyle w:val="Zag11"/>
          <w:rFonts w:eastAsia="@Arial Unicode MS"/>
          <w:sz w:val="28"/>
          <w:szCs w:val="28"/>
        </w:rPr>
        <w:t>• </w:t>
      </w:r>
      <w:r w:rsidRPr="00426014">
        <w:rPr>
          <w:sz w:val="28"/>
          <w:szCs w:val="28"/>
        </w:rPr>
        <w:t>разработку механизмов мониторинга, оценки и коррекции реализации промежуточных этапов разработанного графика (дорожной карты).</w:t>
      </w:r>
    </w:p>
    <w:p w:rsidR="0095690C" w:rsidRPr="00426014" w:rsidRDefault="0095690C" w:rsidP="00426014">
      <w:pPr>
        <w:pStyle w:val="a6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E7D9C" w:rsidRPr="00426014" w:rsidRDefault="00A37FBF" w:rsidP="00BE7D9C">
      <w:pPr>
        <w:pStyle w:val="affc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 xml:space="preserve"> 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Организационно-правовое обеспечение деятельности образовательного учреждения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1.1 Наличие свидетельств: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а) Свидетельство о государственной регистрации юридического лица  - регистрационный номер № 1225. Дата внесения записи 23.03.2001 года </w:t>
      </w:r>
      <w:r w:rsidR="00426014">
        <w:rPr>
          <w:sz w:val="28"/>
          <w:szCs w:val="28"/>
        </w:rPr>
        <w:t xml:space="preserve">за  </w:t>
      </w:r>
      <w:r w:rsidRPr="00426014">
        <w:rPr>
          <w:sz w:val="28"/>
          <w:szCs w:val="28"/>
        </w:rPr>
        <w:t xml:space="preserve">традиционным номером 658. 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б) Свидетельство о постановке на учет юридического лица в налоговом органе по месту нахождения на территории Российской федерации серия 59 № 00419</w:t>
      </w:r>
      <w:r w:rsidR="00A37FBF">
        <w:rPr>
          <w:sz w:val="28"/>
          <w:szCs w:val="28"/>
        </w:rPr>
        <w:t>1913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1.2 Наличие документов о создании образовательного учреждения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• Устав МОУ СОШ № 15 зарегистрирован </w:t>
      </w:r>
      <w:r w:rsidR="00A37FBF">
        <w:rPr>
          <w:sz w:val="28"/>
          <w:szCs w:val="28"/>
        </w:rPr>
        <w:t xml:space="preserve">6 декабря </w:t>
      </w:r>
      <w:r w:rsidRPr="00426014">
        <w:rPr>
          <w:sz w:val="28"/>
          <w:szCs w:val="28"/>
        </w:rPr>
        <w:t xml:space="preserve"> 20</w:t>
      </w:r>
      <w:r w:rsidR="00A37FBF">
        <w:rPr>
          <w:sz w:val="28"/>
          <w:szCs w:val="28"/>
        </w:rPr>
        <w:t>12</w:t>
      </w:r>
      <w:r w:rsidRPr="00426014">
        <w:rPr>
          <w:sz w:val="28"/>
          <w:szCs w:val="28"/>
        </w:rPr>
        <w:t xml:space="preserve"> года. Устав школы соответствует требованиям Закона РФ «Об образовании</w:t>
      </w:r>
      <w:r w:rsidR="00A37FBF">
        <w:rPr>
          <w:sz w:val="28"/>
          <w:szCs w:val="28"/>
        </w:rPr>
        <w:t xml:space="preserve"> в Российской Федерации</w:t>
      </w:r>
      <w:r w:rsidRPr="00426014">
        <w:rPr>
          <w:sz w:val="28"/>
          <w:szCs w:val="28"/>
        </w:rPr>
        <w:t>» и рекомендательным письмам Министерства образования России.</w:t>
      </w:r>
    </w:p>
    <w:p w:rsidR="00BE7D9C" w:rsidRPr="00426014" w:rsidRDefault="00BE7D9C" w:rsidP="00BE7D9C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1.3 Наличие локальных актов в части содержания образования организации образовательного процесса, прав обучающихся: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об организации образовательного процесса в 5-9-х классах;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 контрольно-оценочной  деятельности в 5-9-х классах;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 школьной системе оценки качества образования;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об информационной  среде  образовательного учреждения;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 школьной документации, в том числе и ведении электронных документов (журналов, дневников и т.п.);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 сайте образовательного  учреждения;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Положение о формах получения образования;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Регламент системы оценки качества в ОУ;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 xml:space="preserve">План – график внедрения ФГОС ООО  </w:t>
      </w:r>
      <w:r w:rsidR="00A37FBF" w:rsidRPr="00A37FBF">
        <w:rPr>
          <w:bCs/>
          <w:sz w:val="28"/>
          <w:szCs w:val="28"/>
        </w:rPr>
        <w:t xml:space="preserve">в  </w:t>
      </w:r>
      <w:r w:rsidRPr="00A37FBF">
        <w:rPr>
          <w:bCs/>
          <w:sz w:val="28"/>
          <w:szCs w:val="28"/>
        </w:rPr>
        <w:t>образовательном учреждении;</w:t>
      </w:r>
    </w:p>
    <w:p w:rsidR="00BE7D9C" w:rsidRPr="00A37FBF" w:rsidRDefault="00BE7D9C" w:rsidP="003506C1">
      <w:pPr>
        <w:pStyle w:val="a8"/>
        <w:numPr>
          <w:ilvl w:val="0"/>
          <w:numId w:val="28"/>
        </w:numPr>
        <w:jc w:val="both"/>
        <w:rPr>
          <w:bCs/>
          <w:sz w:val="28"/>
          <w:szCs w:val="28"/>
        </w:rPr>
      </w:pPr>
      <w:r w:rsidRPr="00A37FBF">
        <w:rPr>
          <w:bCs/>
          <w:sz w:val="28"/>
          <w:szCs w:val="28"/>
        </w:rPr>
        <w:t>Должностные инструкции работников образовательных учреждений.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1.4 Лицензии</w:t>
      </w:r>
      <w:r w:rsidR="00A37FBF">
        <w:rPr>
          <w:sz w:val="28"/>
          <w:szCs w:val="28"/>
        </w:rPr>
        <w:t xml:space="preserve"> и свидетельства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>• Лицензия на право осуществления образовательной деятельности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Серия </w:t>
      </w:r>
      <w:r w:rsidR="00A37FBF">
        <w:rPr>
          <w:sz w:val="28"/>
          <w:szCs w:val="28"/>
        </w:rPr>
        <w:t>РО</w:t>
      </w:r>
      <w:r w:rsidRPr="00426014">
        <w:rPr>
          <w:sz w:val="28"/>
          <w:szCs w:val="28"/>
        </w:rPr>
        <w:t xml:space="preserve"> № </w:t>
      </w:r>
      <w:r w:rsidR="00A37FBF">
        <w:rPr>
          <w:sz w:val="28"/>
          <w:szCs w:val="28"/>
        </w:rPr>
        <w:t>018486</w:t>
      </w:r>
      <w:r w:rsidRPr="00426014">
        <w:rPr>
          <w:sz w:val="28"/>
          <w:szCs w:val="28"/>
        </w:rPr>
        <w:t xml:space="preserve"> Регистрационный номер </w:t>
      </w:r>
      <w:r w:rsidR="00A37FBF">
        <w:rPr>
          <w:sz w:val="28"/>
          <w:szCs w:val="28"/>
        </w:rPr>
        <w:t>1366</w:t>
      </w:r>
      <w:r w:rsidRPr="00426014">
        <w:rPr>
          <w:sz w:val="28"/>
          <w:szCs w:val="28"/>
        </w:rPr>
        <w:t xml:space="preserve"> Срок действия с 06.0</w:t>
      </w:r>
      <w:r w:rsidR="00A37FBF">
        <w:rPr>
          <w:sz w:val="28"/>
          <w:szCs w:val="28"/>
        </w:rPr>
        <w:t>5</w:t>
      </w:r>
      <w:r w:rsidRPr="00426014">
        <w:rPr>
          <w:sz w:val="28"/>
          <w:szCs w:val="28"/>
        </w:rPr>
        <w:t>.20</w:t>
      </w:r>
      <w:r w:rsidR="00A37FBF">
        <w:rPr>
          <w:sz w:val="28"/>
          <w:szCs w:val="28"/>
        </w:rPr>
        <w:t>11</w:t>
      </w:r>
      <w:r w:rsidRPr="00426014">
        <w:rPr>
          <w:sz w:val="28"/>
          <w:szCs w:val="28"/>
        </w:rPr>
        <w:t xml:space="preserve">  </w:t>
      </w:r>
      <w:r w:rsidR="00A37FBF">
        <w:rPr>
          <w:sz w:val="28"/>
          <w:szCs w:val="28"/>
        </w:rPr>
        <w:t>(бессрочно)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• Свидетельство о государственной аккредитации </w:t>
      </w:r>
      <w:r w:rsidR="00A37FBF">
        <w:rPr>
          <w:sz w:val="28"/>
          <w:szCs w:val="28"/>
        </w:rPr>
        <w:t>59А01</w:t>
      </w:r>
      <w:r w:rsidRPr="00426014">
        <w:rPr>
          <w:sz w:val="28"/>
          <w:szCs w:val="28"/>
        </w:rPr>
        <w:t xml:space="preserve"> № </w:t>
      </w:r>
      <w:r w:rsidR="00A37FBF">
        <w:rPr>
          <w:sz w:val="28"/>
          <w:szCs w:val="28"/>
        </w:rPr>
        <w:t>000031</w:t>
      </w:r>
      <w:r w:rsidRPr="00426014">
        <w:rPr>
          <w:sz w:val="28"/>
          <w:szCs w:val="28"/>
        </w:rPr>
        <w:t xml:space="preserve">. Регистрационный номер </w:t>
      </w:r>
      <w:r w:rsidR="00A37FBF">
        <w:rPr>
          <w:sz w:val="28"/>
          <w:szCs w:val="28"/>
        </w:rPr>
        <w:t xml:space="preserve">192. </w:t>
      </w:r>
      <w:r w:rsidRPr="00426014">
        <w:rPr>
          <w:sz w:val="28"/>
          <w:szCs w:val="28"/>
        </w:rPr>
        <w:t xml:space="preserve">  Срок действия с </w:t>
      </w:r>
      <w:r w:rsidR="00A37FBF">
        <w:rPr>
          <w:sz w:val="28"/>
          <w:szCs w:val="28"/>
        </w:rPr>
        <w:t xml:space="preserve">17.04.2014 </w:t>
      </w:r>
      <w:r w:rsidRPr="00426014">
        <w:rPr>
          <w:sz w:val="28"/>
          <w:szCs w:val="28"/>
        </w:rPr>
        <w:t xml:space="preserve"> по 1</w:t>
      </w:r>
      <w:r w:rsidR="00A37FBF">
        <w:rPr>
          <w:sz w:val="28"/>
          <w:szCs w:val="28"/>
        </w:rPr>
        <w:t>7</w:t>
      </w:r>
      <w:r w:rsidRPr="00426014">
        <w:rPr>
          <w:sz w:val="28"/>
          <w:szCs w:val="28"/>
        </w:rPr>
        <w:t>.0</w:t>
      </w:r>
      <w:r w:rsidR="00A37FBF">
        <w:rPr>
          <w:sz w:val="28"/>
          <w:szCs w:val="28"/>
        </w:rPr>
        <w:t>4</w:t>
      </w:r>
      <w:r w:rsidRPr="00426014">
        <w:rPr>
          <w:sz w:val="28"/>
          <w:szCs w:val="28"/>
        </w:rPr>
        <w:t>.20</w:t>
      </w:r>
      <w:r w:rsidR="00A37FBF">
        <w:rPr>
          <w:sz w:val="28"/>
          <w:szCs w:val="28"/>
        </w:rPr>
        <w:t>26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2. </w:t>
      </w:r>
      <w:r w:rsidR="00A37FBF">
        <w:rPr>
          <w:sz w:val="28"/>
          <w:szCs w:val="28"/>
        </w:rPr>
        <w:t xml:space="preserve">  </w:t>
      </w:r>
      <w:r w:rsidRPr="00426014">
        <w:rPr>
          <w:sz w:val="28"/>
          <w:szCs w:val="28"/>
        </w:rPr>
        <w:t>Право владения, использования материально-технической базы школы.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2.1 Образовательная деятельность ведется на площадях с правом оперативного управления. 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2.2 Юридический адрес: </w:t>
      </w:r>
      <w:smartTag w:uri="urn:schemas-microsoft-com:office:smarttags" w:element="metricconverter">
        <w:smartTagPr>
          <w:attr w:name="ProductID" w:val="618500, г"/>
        </w:smartTagPr>
        <w:r w:rsidRPr="00426014">
          <w:rPr>
            <w:sz w:val="28"/>
            <w:szCs w:val="28"/>
          </w:rPr>
          <w:t>618500, г</w:t>
        </w:r>
      </w:smartTag>
      <w:r w:rsidRPr="00426014">
        <w:rPr>
          <w:sz w:val="28"/>
          <w:szCs w:val="28"/>
        </w:rPr>
        <w:t>.Соликамск, пр. Юбилейный, 49</w:t>
      </w:r>
      <w:r w:rsidR="00A37FBF">
        <w:rPr>
          <w:sz w:val="28"/>
          <w:szCs w:val="28"/>
        </w:rPr>
        <w:t>а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Фактический адрес : </w:t>
      </w:r>
      <w:smartTag w:uri="urn:schemas-microsoft-com:office:smarttags" w:element="metricconverter">
        <w:smartTagPr>
          <w:attr w:name="ProductID" w:val="618500, г"/>
        </w:smartTagPr>
        <w:r w:rsidRPr="00426014">
          <w:rPr>
            <w:sz w:val="28"/>
            <w:szCs w:val="28"/>
          </w:rPr>
          <w:t>618500, г</w:t>
        </w:r>
      </w:smartTag>
      <w:r w:rsidRPr="00426014">
        <w:rPr>
          <w:sz w:val="28"/>
          <w:szCs w:val="28"/>
        </w:rPr>
        <w:t>.Соликамск, пр. Юбилейный, 49</w:t>
      </w:r>
      <w:r w:rsidR="00A37FBF">
        <w:rPr>
          <w:sz w:val="28"/>
          <w:szCs w:val="28"/>
        </w:rPr>
        <w:t>а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Телефон/факс: </w:t>
      </w:r>
      <w:r w:rsidR="00A37FBF">
        <w:rPr>
          <w:sz w:val="28"/>
          <w:szCs w:val="28"/>
        </w:rPr>
        <w:t xml:space="preserve">8 (34253) </w:t>
      </w:r>
      <w:r w:rsidRPr="00426014">
        <w:rPr>
          <w:sz w:val="28"/>
          <w:szCs w:val="28"/>
        </w:rPr>
        <w:t>44551</w:t>
      </w:r>
    </w:p>
    <w:p w:rsidR="00BE7D9C" w:rsidRPr="00426014" w:rsidRDefault="00541D43" w:rsidP="00A37FBF">
      <w:pPr>
        <w:pStyle w:val="affc"/>
        <w:rPr>
          <w:sz w:val="28"/>
          <w:szCs w:val="28"/>
        </w:rPr>
      </w:pPr>
      <w:hyperlink r:id="rId7" w:history="1">
        <w:r w:rsidR="00BE7D9C" w:rsidRPr="00426014">
          <w:rPr>
            <w:rStyle w:val="afc"/>
            <w:sz w:val="28"/>
            <w:szCs w:val="28"/>
            <w:lang w:val="en-US"/>
          </w:rPr>
          <w:t>http</w:t>
        </w:r>
        <w:r w:rsidR="00BE7D9C" w:rsidRPr="00426014">
          <w:rPr>
            <w:rStyle w:val="afc"/>
            <w:sz w:val="28"/>
            <w:szCs w:val="28"/>
          </w:rPr>
          <w:t>://sc</w:t>
        </w:r>
        <w:r w:rsidR="00BE7D9C" w:rsidRPr="00426014">
          <w:rPr>
            <w:rStyle w:val="afc"/>
            <w:sz w:val="28"/>
            <w:szCs w:val="28"/>
            <w:lang w:val="en-US"/>
          </w:rPr>
          <w:t>h</w:t>
        </w:r>
        <w:r w:rsidR="00BE7D9C" w:rsidRPr="00426014">
          <w:rPr>
            <w:rStyle w:val="afc"/>
            <w:sz w:val="28"/>
            <w:szCs w:val="28"/>
          </w:rPr>
          <w:t>ool15.</w:t>
        </w:r>
        <w:r w:rsidR="00BE7D9C" w:rsidRPr="00426014">
          <w:rPr>
            <w:rStyle w:val="afc"/>
            <w:sz w:val="28"/>
            <w:szCs w:val="28"/>
            <w:lang w:val="en-US"/>
          </w:rPr>
          <w:t>do</w:t>
        </w:r>
        <w:r w:rsidR="00BE7D9C" w:rsidRPr="00426014">
          <w:rPr>
            <w:rStyle w:val="afc"/>
            <w:sz w:val="28"/>
            <w:szCs w:val="28"/>
          </w:rPr>
          <w:t>.</w:t>
        </w:r>
        <w:r w:rsidR="00BE7D9C" w:rsidRPr="00426014">
          <w:rPr>
            <w:rStyle w:val="afc"/>
            <w:sz w:val="28"/>
            <w:szCs w:val="28"/>
            <w:lang w:val="en-US"/>
          </w:rPr>
          <w:t>am</w:t>
        </w:r>
      </w:hyperlink>
      <w:r w:rsidR="00BE7D9C" w:rsidRPr="00426014">
        <w:rPr>
          <w:sz w:val="28"/>
          <w:szCs w:val="28"/>
        </w:rPr>
        <w:t xml:space="preserve"> </w:t>
      </w:r>
    </w:p>
    <w:p w:rsidR="00BE7D9C" w:rsidRPr="00426014" w:rsidRDefault="00BE7D9C" w:rsidP="00A37FBF">
      <w:pPr>
        <w:pStyle w:val="affc"/>
        <w:rPr>
          <w:sz w:val="28"/>
          <w:szCs w:val="28"/>
        </w:rPr>
      </w:pPr>
      <w:r w:rsidRPr="00426014">
        <w:rPr>
          <w:sz w:val="28"/>
          <w:szCs w:val="28"/>
        </w:rPr>
        <w:t xml:space="preserve">Электронный адрес: </w:t>
      </w:r>
      <w:hyperlink r:id="rId8" w:history="1">
        <w:r w:rsidRPr="00426014">
          <w:rPr>
            <w:rStyle w:val="afc"/>
            <w:sz w:val="28"/>
            <w:szCs w:val="28"/>
            <w:lang w:val="en-US"/>
          </w:rPr>
          <w:t>school</w:t>
        </w:r>
        <w:r w:rsidRPr="00426014">
          <w:rPr>
            <w:rStyle w:val="afc"/>
            <w:sz w:val="28"/>
            <w:szCs w:val="28"/>
          </w:rPr>
          <w:t>15</w:t>
        </w:r>
        <w:r w:rsidRPr="00426014">
          <w:rPr>
            <w:rStyle w:val="afc"/>
            <w:sz w:val="28"/>
            <w:szCs w:val="28"/>
            <w:lang w:val="en-US"/>
          </w:rPr>
          <w:t>solkam</w:t>
        </w:r>
        <w:r w:rsidRPr="00426014">
          <w:rPr>
            <w:rStyle w:val="afc"/>
            <w:sz w:val="28"/>
            <w:szCs w:val="28"/>
          </w:rPr>
          <w:t>@</w:t>
        </w:r>
        <w:r w:rsidRPr="00426014">
          <w:rPr>
            <w:rStyle w:val="afc"/>
            <w:sz w:val="28"/>
            <w:szCs w:val="28"/>
            <w:lang w:val="en-US"/>
          </w:rPr>
          <w:t>mail</w:t>
        </w:r>
        <w:r w:rsidRPr="00426014">
          <w:rPr>
            <w:rStyle w:val="afc"/>
            <w:sz w:val="28"/>
            <w:szCs w:val="28"/>
          </w:rPr>
          <w:t>.</w:t>
        </w:r>
        <w:r w:rsidRPr="00426014">
          <w:rPr>
            <w:rStyle w:val="afc"/>
            <w:sz w:val="28"/>
            <w:szCs w:val="28"/>
            <w:lang w:val="en-US"/>
          </w:rPr>
          <w:t>ru</w:t>
        </w:r>
      </w:hyperlink>
    </w:p>
    <w:p w:rsidR="0095690C" w:rsidRPr="00426014" w:rsidRDefault="0095690C" w:rsidP="0095690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95690C" w:rsidRPr="00426014" w:rsidSect="009805B1">
          <w:footnotePr>
            <w:numRestart w:val="eachPage"/>
          </w:footnotePr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95690C" w:rsidRPr="00426014" w:rsidRDefault="0095690C" w:rsidP="0095690C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lastRenderedPageBreak/>
        <w:t>3.2.1. </w:t>
      </w:r>
      <w:r w:rsidR="00A37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b/>
          <w:sz w:val="28"/>
          <w:szCs w:val="28"/>
        </w:rPr>
        <w:t>Описание кадровых условий реализации основной образовательной программы основного общего образования включает:</w:t>
      </w:r>
    </w:p>
    <w:p w:rsidR="0095690C" w:rsidRPr="00426014" w:rsidRDefault="0095690C" w:rsidP="0095690C">
      <w:pPr>
        <w:pStyle w:val="affc"/>
        <w:spacing w:line="360" w:lineRule="auto"/>
        <w:rPr>
          <w:sz w:val="28"/>
          <w:szCs w:val="28"/>
        </w:rPr>
      </w:pPr>
      <w:r w:rsidRPr="00426014">
        <w:rPr>
          <w:b/>
          <w:bCs/>
          <w:color w:val="000000"/>
          <w:sz w:val="28"/>
          <w:szCs w:val="28"/>
        </w:rPr>
        <w:t>Кадровое обеспечение образовательного процесса.</w:t>
      </w:r>
    </w:p>
    <w:p w:rsidR="0095690C" w:rsidRPr="00426014" w:rsidRDefault="0095690C" w:rsidP="0095690C">
      <w:pPr>
        <w:shd w:val="clear" w:color="auto" w:fill="FFFFFF"/>
        <w:tabs>
          <w:tab w:val="left" w:pos="720"/>
        </w:tabs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014">
        <w:rPr>
          <w:rFonts w:ascii="Times New Roman" w:hAnsi="Times New Roman" w:cs="Times New Roman"/>
          <w:bCs/>
          <w:color w:val="000000"/>
          <w:sz w:val="28"/>
          <w:szCs w:val="28"/>
        </w:rPr>
        <w:t>Образовательное учреждение</w:t>
      </w:r>
      <w:r w:rsidRPr="00426014">
        <w:rPr>
          <w:rFonts w:ascii="Times New Roman" w:hAnsi="Times New Roman" w:cs="Times New Roman"/>
          <w:sz w:val="28"/>
          <w:szCs w:val="28"/>
        </w:rPr>
        <w:t xml:space="preserve"> укомплектовано педагогическими кадрами, имеющими необходимую квалификацию для решения задач, определённых ООП ООО, способными к инновационной профессиональной деятельности, </w:t>
      </w:r>
      <w:r w:rsidRPr="00426014">
        <w:rPr>
          <w:rFonts w:ascii="Times New Roman" w:hAnsi="Times New Roman" w:cs="Times New Roman"/>
          <w:bCs/>
          <w:sz w:val="28"/>
          <w:szCs w:val="28"/>
        </w:rPr>
        <w:t xml:space="preserve">медицинским работником,  вспомогательным персоналом. </w:t>
      </w:r>
      <w:r w:rsidRPr="00426014">
        <w:rPr>
          <w:rFonts w:ascii="Times New Roman" w:hAnsi="Times New Roman" w:cs="Times New Roman"/>
          <w:sz w:val="28"/>
          <w:szCs w:val="28"/>
        </w:rPr>
        <w:t>Организация питания осуществляется в специально отведенном помещении совместно с предприятием общественного питания на договорной основе. Столовая полностью укомплектована кадрами.</w:t>
      </w:r>
    </w:p>
    <w:p w:rsidR="0095690C" w:rsidRPr="00426014" w:rsidRDefault="0095690C" w:rsidP="0095690C">
      <w:pPr>
        <w:shd w:val="clear" w:color="auto" w:fill="FFFFFF"/>
        <w:tabs>
          <w:tab w:val="left" w:pos="720"/>
        </w:tabs>
        <w:ind w:firstLine="45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Кадровое обеспечение реализации ООП ООО</w:t>
      </w:r>
    </w:p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78" w:type="dxa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2445"/>
        <w:gridCol w:w="3883"/>
        <w:gridCol w:w="2405"/>
        <w:gridCol w:w="3524"/>
        <w:gridCol w:w="2921"/>
      </w:tblGrid>
      <w:tr w:rsidR="00AE66DE" w:rsidRPr="00750D74" w:rsidTr="00750D74">
        <w:trPr>
          <w:tblHeader/>
        </w:trPr>
        <w:tc>
          <w:tcPr>
            <w:tcW w:w="0" w:type="auto"/>
            <w:vMerge w:val="restart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Merge w:val="restart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Должностные обязанности</w:t>
            </w:r>
          </w:p>
        </w:tc>
        <w:tc>
          <w:tcPr>
            <w:tcW w:w="0" w:type="auto"/>
            <w:vMerge w:val="restart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работников в ОУ (требуется/имеется)</w:t>
            </w:r>
          </w:p>
        </w:tc>
        <w:tc>
          <w:tcPr>
            <w:tcW w:w="5716" w:type="dxa"/>
            <w:gridSpan w:val="2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квалификации</w:t>
            </w:r>
          </w:p>
        </w:tc>
      </w:tr>
      <w:tr w:rsidR="00AE66DE" w:rsidRPr="00750D74" w:rsidTr="00A37FBF">
        <w:trPr>
          <w:tblHeader/>
        </w:trPr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уровню квалификации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</w:t>
            </w:r>
          </w:p>
        </w:tc>
      </w:tr>
      <w:tr w:rsidR="00AE66DE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Осуществляет руководство образовательным учреждением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0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стаж работы на педагогических или руководящих должностях не менее 5 лет.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Соответствует</w:t>
            </w:r>
          </w:p>
        </w:tc>
      </w:tr>
      <w:tr w:rsidR="00AE66DE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УВР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Организует текущее и перспективное планирование. Обеспечивает использование и совершенствование методов организации образовательного процесса и современных образовательных технологий. Осуществляет контроль за качеством образовательного процесса, объективностью оценки результатов образовательной деятельности обучающихся, обеспечением уровня подготовки обучающихся, соответствующего требованиям федерального государственного образовательного стандарта. Организует работу по подготовке и проведению экзаменов.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0/2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AE66DE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текущее и перспективное планирование. Осуществляет контроль за качеством образовательного процесса, работой кружков и факультативов. Организует просветительскую работу для родителей (лиц, их заменяющих).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 культурно-массовую, внеклассную работу.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0/1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Соответствует</w:t>
            </w:r>
          </w:p>
        </w:tc>
      </w:tr>
      <w:tr w:rsidR="00AE66DE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НМР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Организует текущее и перспективное планирование. Обеспечивает использование и совершенствование методов организации образовательного процесса и современных образовательных технологий. Координирует взаимодействие между представителями педагогической науки и практики. Оказывает помощь педагогическим работникам в освоении и разработке инновационных программ и технологий. Организует методическую работу. Организует повышение их квалификации и профессионального мастерства.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50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/_</w:t>
            </w:r>
            <w:r w:rsidRPr="00750D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AE66DE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  <w:vMerge w:val="restart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 осуществляет учебный процесс в соответствии с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программой образовательного учреждения, разрабатывает рабочую программу по предмету, курсу на основе примерных основных общеобразовательных программ и обеспечивает ее выполнение. Обеспечивает достижение и подтверждение обучающимися уровней образования (образовательных цензов). Оценивает эффективность и результаты обучения обучающихся по предмету, учитывая освоение знаний, овладение умениями, развитие опыта творческой деятельности, познавательного интереса обучающихся. Осуществляет контрольно-оценочную деятельность в образовательном процессе.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35_/__29</w:t>
            </w:r>
          </w:p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или среднее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профессиональное образование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Учитель русского языка и литературы (риторики)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_6_/4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Учитель иностранного языка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_9_/_7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истории и обществознания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_2_/_2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-Учитель географии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_1_/1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математики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4__/_4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информатики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_1,6=2_/__1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физики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1__/__1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химии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__1/__1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биологии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_1_/__1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AE66DE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музыки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_1_/__0</w:t>
            </w:r>
          </w:p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AE66DE" w:rsidRPr="00750D74" w:rsidRDefault="00AE66DE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AE66DE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E66DE"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е 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ИЗО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_1_/__1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технологии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_3_/_2_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- Учитель ОБЖ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1__/_1_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Учитель физической культуры</w:t>
            </w: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2__/__2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Содействует развитию личности, талантов и способностей, формированию общей культуры обучающихся, расширению социальной сферы в их воспитании. Создает условия для их реализации в различных видах творческой деятельности. Организует работу детских клубов, кружков, секций и других любительских объединений, разнообразную индивидуальную и совместную деятельность обучающихся и взрослых. Оказывает поддержку детским формам организации труда обучающихся (воспитанников, детей), организует их каникулярный отдых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_0_/_1_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или среднее профессиональное образование по направлению подготовки «Образование и педагогика» или в области, соответствующей профилю работы, без предъявления требований к стажу работы.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меры по социальной защите и социальной помощи, реализации прав и свобод личности обучающихся. Организует различные виды социально значимой деятельности обучающихся и взрослых, мероприятия, направленные на развитие социальных инициатив,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реализацию социальных проектов и программ, участвует в их разработке и утверждении.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_0_/__1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или среднее профессиональное образование по направлениям подготовки «Образование и педагогика», «Социальная педагогика» без предъявления требований к стажу работы.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Проводит диагностическую, психокоррекционную реабилитационную, консультативную работу.</w:t>
            </w:r>
          </w:p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Анализирует достижение и подтверждение обучающимися уровней развития и образования (образовательных цензов). Оценивает эффективность образовательной деятельности педагогических работников и педагогического коллектива, учитывая развитие личности обучающихся.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__0/__1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750D74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Высшее профессиональное образование или среднее профессиональное образование по направлению подготовки «Педагогика и психология»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«Педагогика и психология» без предъявления требований к стажу работы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процесс индивидуальной работы с обучающимися по выявлению, формированию и развитию их познавательных интересов; организует их персональное сопровождение в образовательном пространстве предпрофильной подготовки и профильного обучения. Контролирует и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оценивает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обучающихся, овладение умениями, развитие опыта творческой деятельности, познавательного интереса обучающихся.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_1_/0__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по направлению подготовки «Образование и педагогика» и стаж педагогической работы не менее 2 лет.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 дополнительного образования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Осуществляет дополнительное образование обучающихся, воспитанников в соответствии со своей образовательной программой, развивает их разнообразную творческую деятельность. Обеспечивает и анализирует достижения обучающихся, воспитанников. Оценивает эффективность обучения, учитывая овладение умениями, развитие опыта творческой деятельности, познавательного интереса.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0__/__2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или среднее профессиональное образование в области, соответствующей профилю кружка, секции, студии, клубного и иного детского объединения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«Образование и педагогика» без предъявления требований к стажу работы.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активный отдых обучающихся, воспитанников в режиме учебного и внеучебного времени образовательного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учреждения. Организует и проводит с участием педагогических работников и родителей (лиц, их заменяющих) физкультурно-спортивные праздники, соревнования, дни здоровья и другие мероприятия оздоровительного характера. Организует работу кружков и спортивных секций. 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_0_/__2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 xml:space="preserve">Высшее профессиональное образование или среднее профессиональное образование в области физкультуры и </w:t>
            </w: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 без предъявления требований к стажу работы либо высшее или среднее профессиональное образование и дополнительное профессиональное образование в области физкультуры и спорта, доврачебной помощи без предъявления требований к стажу работы.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Инструктор по труду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Формирует у обучающихся, воспитанников трудовые умения и навыки, готовит их к практическому применению полученных знаний. Проводит с обучающимися, воспитанниками профориентационную работу, организует их общественно полезный и производительный труд, участвует в предпрофильной подготовке подростков и организации профессионального обучения старшеклассников, расширяет знания обучающихся, воспитанников о труде и его видах. Содействует формированию основных составляющих компетентности коммуникативной, информационной, правовой у обучающихся, воспитанников.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_0_/__2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или среднее профессиональное образование без предъявления требований к стажу работы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Преподаватель-организатор основ безопасности жизнедеятельности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Организует, планирует и проводит учебные, в т.ч. факультативные и внеурочные, занятия. Организует разнообразные виды деятельности обучающихся, воспитанников. Оценивает эффективность обучения, учитывая освоение знаний, овладение умениями, развитие опыта творческой деятельности, познавательного интереса, осуществляет контроль и аттестацию обучающихся, воспитанников. Взаимодействует с заинтересованными организациями. Ведет учет военнообязанных в образовательном учреждении и представляет соответствующие отчеты в военкоматы.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_0_/_1_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и профессиональная подготовка по направлению подготовки "Образование и педагогика" или ГО без предъявления требований к стажу работы либо среднее профессиональное образование по направлению подготовки "Образование и педагогика" или ГО и стаж работы по специальности не менее 3 лет, либо среднее профессиональное (военное) образование и дополнительное профессиональное образование в области образования и педагогики и стаж работы по специальности не менее 3 лет.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  <w:tr w:rsidR="00750D74" w:rsidRPr="00750D74" w:rsidTr="00A37FBF"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Диспетчер образовательного учреждения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Участвует в составлении расписания занятий (уроков) и осуществлении оперативного регулирования организации образовательного процесса в соответствии с образовательной программой образовательного учреждения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_0_/_1_</w:t>
            </w:r>
          </w:p>
        </w:tc>
        <w:tc>
          <w:tcPr>
            <w:tcW w:w="0" w:type="auto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pStyle w:val="norma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в области организации труда без предъявления требований к стажу работы</w:t>
            </w:r>
          </w:p>
        </w:tc>
        <w:tc>
          <w:tcPr>
            <w:tcW w:w="2921" w:type="dxa"/>
            <w:tcMar>
              <w:left w:w="108" w:type="dxa"/>
              <w:right w:w="108" w:type="dxa"/>
            </w:tcMar>
          </w:tcPr>
          <w:p w:rsidR="00750D74" w:rsidRPr="00750D74" w:rsidRDefault="00750D74" w:rsidP="00750D74">
            <w:pPr>
              <w:jc w:val="both"/>
              <w:rPr>
                <w:sz w:val="24"/>
                <w:szCs w:val="24"/>
              </w:rPr>
            </w:pPr>
            <w:r w:rsidRPr="00750D74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</w:t>
            </w:r>
          </w:p>
        </w:tc>
      </w:tr>
    </w:tbl>
    <w:p w:rsidR="0095690C" w:rsidRPr="00750D74" w:rsidRDefault="0095690C" w:rsidP="00750D74">
      <w:pPr>
        <w:tabs>
          <w:tab w:val="left" w:pos="720"/>
        </w:tabs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95690C" w:rsidRPr="00426014" w:rsidRDefault="0095690C" w:rsidP="0095690C">
      <w:pPr>
        <w:shd w:val="clear" w:color="auto" w:fill="FFFFFF"/>
        <w:tabs>
          <w:tab w:val="left" w:pos="72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  <w:sectPr w:rsidR="0095690C" w:rsidRPr="00426014" w:rsidSect="00A37FBF">
          <w:footnotePr>
            <w:numRestart w:val="eachPage"/>
          </w:footnotePr>
          <w:pgSz w:w="16838" w:h="11906" w:orient="landscape"/>
          <w:pgMar w:top="1134" w:right="536" w:bottom="851" w:left="1134" w:header="709" w:footer="709" w:gutter="0"/>
          <w:cols w:space="708"/>
          <w:docGrid w:linePitch="360"/>
        </w:sectPr>
      </w:pPr>
    </w:p>
    <w:p w:rsidR="00D7459E" w:rsidRPr="00750D74" w:rsidRDefault="00D7459E" w:rsidP="00750D74">
      <w:pPr>
        <w:pStyle w:val="normal"/>
        <w:tabs>
          <w:tab w:val="left" w:pos="2268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3.2.2. Система психолого-педагогических условий.</w:t>
      </w:r>
    </w:p>
    <w:p w:rsidR="00D7459E" w:rsidRPr="00750D74" w:rsidRDefault="00750D74" w:rsidP="00750D74">
      <w:pPr>
        <w:shd w:val="clear" w:color="auto" w:fill="FFFFFF"/>
        <w:spacing w:after="0" w:line="217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 и задачи психолого-педагогического сопровождения.</w:t>
      </w:r>
    </w:p>
    <w:p w:rsidR="00D7459E" w:rsidRPr="00750D74" w:rsidRDefault="00750D74" w:rsidP="00750D74">
      <w:pPr>
        <w:shd w:val="clear" w:color="auto" w:fill="FFFFFF"/>
        <w:tabs>
          <w:tab w:val="left" w:pos="851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ab/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Цель психолого-педагогического сопровождения обусловлена государственным заказом на результаты учебно-воспитательной работы в школе в условиях внедрения ФГОС и потребностями всех субъектов учебно-воспитательного процесса. Потребности личности в процессе психолого-педагогического сопровождения изучаются методами психолого-педагогической диагностики. На основе полученных данных уточняются цель и задачи психолого-педагогического сопровождения.</w:t>
      </w:r>
    </w:p>
    <w:p w:rsidR="00D7459E" w:rsidRPr="00750D74" w:rsidRDefault="00750D74" w:rsidP="00750D74">
      <w:pPr>
        <w:shd w:val="clear" w:color="auto" w:fill="FFFFFF"/>
        <w:tabs>
          <w:tab w:val="left" w:pos="851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ab/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Цель психолого-педагогического сопровождения развития учеников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МАОУ «Средняя общеобразовательная школа №15» – 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адаптированность учеников школы в условиях внедрения ФГОС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D7459E" w:rsidRPr="00750D74" w:rsidRDefault="00750D74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Задачи психолого-педагогического сопровождения:</w:t>
      </w:r>
    </w:p>
    <w:p w:rsidR="00D7459E" w:rsidRPr="00750D74" w:rsidRDefault="00D7459E" w:rsidP="003506C1">
      <w:pPr>
        <w:numPr>
          <w:ilvl w:val="0"/>
          <w:numId w:val="1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профилактика возникновения проблем развития ребенка (психолого-педагогическое сопровождение процесса адаптации учащихся в переходные периоды);</w:t>
      </w:r>
    </w:p>
    <w:p w:rsidR="00D7459E" w:rsidRPr="00750D74" w:rsidRDefault="00D7459E" w:rsidP="003506C1">
      <w:pPr>
        <w:numPr>
          <w:ilvl w:val="0"/>
          <w:numId w:val="1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содействие ребенку в решении актуальных задач развития, обучения, социализации (учебные трудности, трудности с выбором образовательного и профессионального маршрута, нарушения эмоционально-волевой сферы, проблемы взаимоотношений со сверстниками, учителями, родителями);</w:t>
      </w:r>
    </w:p>
    <w:p w:rsidR="00D7459E" w:rsidRPr="00750D74" w:rsidRDefault="00D7459E" w:rsidP="003506C1">
      <w:pPr>
        <w:numPr>
          <w:ilvl w:val="0"/>
          <w:numId w:val="1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развитие психолого-педагогической компетентности учащихся, родителей, учителей.</w:t>
      </w:r>
    </w:p>
    <w:p w:rsidR="00D7459E" w:rsidRPr="00750D74" w:rsidRDefault="00750D74" w:rsidP="00750D74">
      <w:pPr>
        <w:shd w:val="clear" w:color="auto" w:fill="FFFFFF"/>
        <w:tabs>
          <w:tab w:val="left" w:pos="851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ab/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Реализация цели психолого-педагогического сопровождения достигается основными функциями: информационной, направляющей и развивающей.</w:t>
      </w:r>
    </w:p>
    <w:p w:rsidR="00D7459E" w:rsidRPr="00750D74" w:rsidRDefault="00750D74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Информационная функция сопровождения 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состоит в широком оповещении всех заинтересованных лиц о формах и методах сопровождения. В первую очередь это касается учителей, администрацию школы и родителей учащихся, принимающих участие в программе психологического сопровождения. Информационная функция обеспечивает открытость процесса сопровождения, что согласуется с принципами открытого образования, а также, в свою очередь делает всех заинтересованных лиц активными участниками (сотрудниками).</w:t>
      </w:r>
    </w:p>
    <w:p w:rsidR="00D7459E" w:rsidRPr="00750D74" w:rsidRDefault="00750D74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Направляющая функция сопровождения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обеспечивает согласование всех заинтересованных в сопровождении субъектов учебно-воспитательного процесса с целью обеспечения координации их действий в интересах ребенка. Вместе с тем, направляющая функция предусматривает, что ведущей (направляющей) фигурой в этих действиях в силу его профессиональной компетенции становится педагог-психолог школы.</w:t>
      </w:r>
    </w:p>
    <w:p w:rsidR="00D7459E" w:rsidRPr="00750D74" w:rsidRDefault="00750D74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Развивающая функция сопровождения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задает основной вектор действиям всех участвующих в системе сопровождения службам, которые становятся службами развития личности ребенка. Развивающая функция обеспечивается деятельностью учителей, педагога-психолога, другие педагогических работников школы, при этом учителя и педагогические работники используют в практике работы развивающие технологии обучения и воспитания, а педагоги-психологи – развивающие дополнительные занятия с учащимися, проходящие, как правило, после уроков.</w:t>
      </w:r>
    </w:p>
    <w:p w:rsidR="00D7459E" w:rsidRPr="00750D74" w:rsidRDefault="00750D74" w:rsidP="00750D74">
      <w:pPr>
        <w:shd w:val="clear" w:color="auto" w:fill="FFFFFF"/>
        <w:tabs>
          <w:tab w:val="left" w:pos="709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ab/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Функции психолого-педагогического сопровождения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обеспечивается компонентами сопровождения, среди которых выделяются профессионально-психологический и организационно-просветительский.</w:t>
      </w:r>
    </w:p>
    <w:p w:rsidR="00D7459E" w:rsidRPr="00750D74" w:rsidRDefault="00750D74" w:rsidP="00750D74">
      <w:pPr>
        <w:shd w:val="clear" w:color="auto" w:fill="FFFFFF"/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ab/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Профессионально-психологический компонент сопровождения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– представлен системной деятельностью педагога-психолога, использующего принцип взаимосвязи диагностической и коррекционно-развивающей деятельности. В практической деятельности педагога-психолога личность ребенка изучается только с целью оказания психологической помощи. В этом положении реализуется важнейший императив гуманистической психологии: Ребенок не может быть средством – он всегда цель психологического сопровождения.</w:t>
      </w:r>
    </w:p>
    <w:p w:rsidR="00D7459E" w:rsidRPr="00750D74" w:rsidRDefault="00750D74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Организационно-просветительский компонент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обеспечивает единое информационное поле для всех участников психологического сопровождения, а также ее анализ и актуальную оценку. Данный компонент реализуется в деятельности педагога-психолога, через осуществление просветительской работы с родителями, педагогами и администрацией школы, при этом используются разнообразные формы активного полисубъектного взаимодействия всех участников. Анализ и оценка существующей системы сопровождения делает возможным развитие и совершенствование системы, обеспечивая ее важнейшие характеристики – открытость и развивающийся характер (синергетичность).</w:t>
      </w:r>
    </w:p>
    <w:p w:rsidR="00D7459E" w:rsidRPr="00750D74" w:rsidRDefault="00750D74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Принципы модели психолого-педагогического сопровождения: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индивидуального подхода к ребенку любого возраста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на основе безоговорочного признания его уникальности и ценности.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гуманности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, предполагает отбор и использование гуманных, личностно-ориентированных, основанных на общечеловеческих ценностях методов психологического взаимодействия. Данный принцип основан на идее педоцентризма, которая подразумевает постановку во главу угла психологического сопровождения ребенка, полное его принятие и позицию фасилитации(помогать,облегчать, способствовать) педагога и психолога.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превентивности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: обеспечение перехода от принципа «скорой помощи» (реагирования на уже возникшие проблемы) к предупреждению возникновения проблемных ситуаций.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научности 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отражает важнейший выбор практических психологов в пользу современных научных методов диагностики, коррекции развития личности школьников. Реализация данного принципа предполагает участие субъектов психологического сопровождения в опытно-экспериментальной работе, а также в создании и апробировании самостоятельно создаваемых методик диагностики и коррекции.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комплексности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подразумевает соорганизацию различных специалистов, всех участников учебно-воспитательного процесса в решении задач сопровождения: классных руководителей, учителей, педагога-психолога, социального педагога, учителя-логопеда, администрации и др.;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«на стороне ребенка»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: во главе угла ставятся интересы ребенка, обеспечивается защита его прав при учете позиций других участников учебно-воспитательного процесса;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>Принцип активной позиции ребенка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, при котором главным становится не решить проблемы за ребенка, но научить его решать проблемы самостоятельно, создать способности для становления способности ребенка к саморазвитию;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Принципы коллегиальности и диалогового взаимодействия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обуславливают совместную деятельность субъектов психологического сопровождения в рамках единой системы ценностей на основе взаимного уважения и коллегиального обсуждения проблем, возникающих в ходе реализации программ.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системности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предполагает, что психологическое сопровождение носит непрерывный характер и выстраивается как системная деятельность, в основе которой лежит внутренняя непротиворечивость, опора на современные достижения в области социальных наук, взаимосвязь и взаимообусловленность отдельных компонентов.</w:t>
      </w:r>
    </w:p>
    <w:p w:rsidR="00D7459E" w:rsidRPr="00750D74" w:rsidRDefault="00D7459E" w:rsidP="003506C1">
      <w:pPr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Принцип рациональности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лежит в основе использования форм и методов психологического взаимодействия и обуславливает необходимость их отбора с учетом оптимальной сложности, информативности и пользы для ребенка.</w:t>
      </w:r>
    </w:p>
    <w:p w:rsidR="00D7459E" w:rsidRPr="00750D74" w:rsidRDefault="00D7459E" w:rsidP="003506C1">
      <w:pPr>
        <w:pStyle w:val="a8"/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line="217" w:lineRule="atLeast"/>
        <w:ind w:left="0" w:firstLine="0"/>
        <w:jc w:val="both"/>
        <w:rPr>
          <w:color w:val="333333"/>
          <w:sz w:val="28"/>
          <w:szCs w:val="28"/>
        </w:rPr>
      </w:pPr>
      <w:r w:rsidRPr="00750D74">
        <w:rPr>
          <w:b/>
          <w:bCs/>
          <w:color w:val="333333"/>
          <w:sz w:val="28"/>
          <w:szCs w:val="28"/>
        </w:rPr>
        <w:t>Уровни психолого-педагогического сопровождения:</w:t>
      </w:r>
    </w:p>
    <w:p w:rsidR="00D7459E" w:rsidRPr="00750D74" w:rsidRDefault="00D7459E" w:rsidP="003506C1">
      <w:pPr>
        <w:numPr>
          <w:ilvl w:val="0"/>
          <w:numId w:val="30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индивидуальное;</w:t>
      </w:r>
    </w:p>
    <w:p w:rsidR="00D7459E" w:rsidRPr="00750D74" w:rsidRDefault="00D7459E" w:rsidP="003506C1">
      <w:pPr>
        <w:numPr>
          <w:ilvl w:val="0"/>
          <w:numId w:val="30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групповое;</w:t>
      </w:r>
    </w:p>
    <w:p w:rsidR="00D7459E" w:rsidRPr="00750D74" w:rsidRDefault="00D7459E" w:rsidP="003506C1">
      <w:pPr>
        <w:numPr>
          <w:ilvl w:val="0"/>
          <w:numId w:val="30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на уровне класса;</w:t>
      </w:r>
    </w:p>
    <w:p w:rsidR="00D7459E" w:rsidRPr="00750D74" w:rsidRDefault="00D7459E" w:rsidP="003506C1">
      <w:pPr>
        <w:numPr>
          <w:ilvl w:val="0"/>
          <w:numId w:val="30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на уровне школы.</w:t>
      </w:r>
    </w:p>
    <w:p w:rsidR="00D7459E" w:rsidRPr="00750D74" w:rsidRDefault="00D7459E" w:rsidP="003506C1">
      <w:pPr>
        <w:pStyle w:val="a8"/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line="217" w:lineRule="atLeast"/>
        <w:ind w:left="0" w:firstLine="0"/>
        <w:jc w:val="both"/>
        <w:rPr>
          <w:color w:val="333333"/>
          <w:sz w:val="28"/>
          <w:szCs w:val="28"/>
        </w:rPr>
      </w:pPr>
      <w:r w:rsidRPr="00750D74">
        <w:rPr>
          <w:b/>
          <w:bCs/>
          <w:color w:val="333333"/>
          <w:sz w:val="28"/>
          <w:szCs w:val="28"/>
        </w:rPr>
        <w:t>Формы сопровождения:</w:t>
      </w:r>
    </w:p>
    <w:p w:rsidR="00D7459E" w:rsidRPr="00750D74" w:rsidRDefault="00D7459E" w:rsidP="003506C1">
      <w:pPr>
        <w:numPr>
          <w:ilvl w:val="0"/>
          <w:numId w:val="31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консультирование;</w:t>
      </w:r>
    </w:p>
    <w:p w:rsidR="00D7459E" w:rsidRPr="00750D74" w:rsidRDefault="00D7459E" w:rsidP="003506C1">
      <w:pPr>
        <w:numPr>
          <w:ilvl w:val="0"/>
          <w:numId w:val="31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диагностика;</w:t>
      </w:r>
    </w:p>
    <w:p w:rsidR="00D7459E" w:rsidRPr="00750D74" w:rsidRDefault="00D7459E" w:rsidP="003506C1">
      <w:pPr>
        <w:numPr>
          <w:ilvl w:val="0"/>
          <w:numId w:val="31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коррекционно-развивающая работа;</w:t>
      </w:r>
    </w:p>
    <w:p w:rsidR="00D7459E" w:rsidRPr="00750D74" w:rsidRDefault="00D7459E" w:rsidP="003506C1">
      <w:pPr>
        <w:numPr>
          <w:ilvl w:val="0"/>
          <w:numId w:val="31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профилактика;</w:t>
      </w:r>
    </w:p>
    <w:p w:rsidR="00D7459E" w:rsidRPr="00750D74" w:rsidRDefault="00D7459E" w:rsidP="003506C1">
      <w:pPr>
        <w:numPr>
          <w:ilvl w:val="0"/>
          <w:numId w:val="31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просвещение.</w:t>
      </w:r>
    </w:p>
    <w:p w:rsidR="00D7459E" w:rsidRPr="00750D74" w:rsidRDefault="00D7459E" w:rsidP="003506C1">
      <w:pPr>
        <w:pStyle w:val="a8"/>
        <w:numPr>
          <w:ilvl w:val="0"/>
          <w:numId w:val="29"/>
        </w:numPr>
        <w:shd w:val="clear" w:color="auto" w:fill="FFFFFF"/>
        <w:tabs>
          <w:tab w:val="left" w:pos="851"/>
          <w:tab w:val="left" w:pos="2268"/>
        </w:tabs>
        <w:spacing w:line="217" w:lineRule="atLeast"/>
        <w:ind w:left="0" w:firstLine="0"/>
        <w:jc w:val="both"/>
        <w:rPr>
          <w:color w:val="333333"/>
          <w:sz w:val="28"/>
          <w:szCs w:val="28"/>
        </w:rPr>
      </w:pPr>
      <w:r w:rsidRPr="00750D74">
        <w:rPr>
          <w:b/>
          <w:bCs/>
          <w:color w:val="333333"/>
          <w:sz w:val="28"/>
          <w:szCs w:val="28"/>
        </w:rPr>
        <w:t>Направления психолого-педагогического сопровождения.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Психолого-педагогическое сопровождение процесса адаптации учащихся в переходный период (5-ый класс).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Психолого-педагогическое сопровождение учащихся «группы риска».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Психологическое просвещение всех участников образовательного процесса.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Мониторинг возможностей и способностей обучающихся.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Выявление и поддержка детей с особыми образовательными потребностями.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Выявление и поддержка одарённых детей.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Дифференциация и индивидуализация обучения.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Сохранение и укрепление психологического здоровья.</w:t>
      </w:r>
    </w:p>
    <w:p w:rsidR="00D7459E" w:rsidRPr="00750D74" w:rsidRDefault="00D7459E" w:rsidP="003506C1">
      <w:pPr>
        <w:numPr>
          <w:ilvl w:val="0"/>
          <w:numId w:val="32"/>
        </w:numPr>
        <w:shd w:val="clear" w:color="auto" w:fill="FFFFFF"/>
        <w:tabs>
          <w:tab w:val="left" w:pos="851"/>
          <w:tab w:val="left" w:pos="2268"/>
        </w:tabs>
        <w:spacing w:before="100" w:beforeAutospacing="1" w:after="100" w:afterAutospacing="1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Обеспечение осознанного и ответственного выбора дальнейшей профессиональной сферы деятельности.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Психолого-педагогическое обеспечение включает:</w:t>
      </w:r>
    </w:p>
    <w:p w:rsidR="00D7459E" w:rsidRPr="00750D74" w:rsidRDefault="00D7459E" w:rsidP="003506C1">
      <w:pPr>
        <w:numPr>
          <w:ilvl w:val="0"/>
          <w:numId w:val="18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дифференцированные условия (оптимальный режим учебных нагрузок);</w:t>
      </w:r>
    </w:p>
    <w:p w:rsidR="00D7459E" w:rsidRPr="00750D74" w:rsidRDefault="00D7459E" w:rsidP="003506C1">
      <w:pPr>
        <w:numPr>
          <w:ilvl w:val="0"/>
          <w:numId w:val="18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психолого-педагогические условия (коррекционно-развивающая направленность учебно-воспитательного процесса; учёт индивидуальных особенностей ребёнка; соблюдение комфортного психоэмоционального режима; использование современных педагогических технологий, в том числе информационных, компьютерных для оптимизации образовательного процесса, повышения его эффективности, доступности);</w:t>
      </w:r>
    </w:p>
    <w:p w:rsidR="00D7459E" w:rsidRPr="00750D74" w:rsidRDefault="00D7459E" w:rsidP="003506C1">
      <w:pPr>
        <w:numPr>
          <w:ilvl w:val="0"/>
          <w:numId w:val="18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специализированные условия (выдвижение комплекса специальных задач обучения, ориентированных на особые образовательные потребности обучающихся с ограниченными возможностями здоровья; дифференцированное и индивидуализированное обучение с учётом специфики развития ребёнка; комплексное воздействие на обучающегося, осуществляемое на индивидуальных и групповых коррекционно-развивающих занятиях);</w:t>
      </w:r>
    </w:p>
    <w:p w:rsidR="00D7459E" w:rsidRPr="00750D74" w:rsidRDefault="00D7459E" w:rsidP="003506C1">
      <w:pPr>
        <w:numPr>
          <w:ilvl w:val="0"/>
          <w:numId w:val="18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здоровьесберегающие условия (оздоровительный и охранительный режим, укрепление физического и психического здоровья, профилактика физических, умственных и психологических перегрузок обучающихся, соблюдение санитарно-гигиенических правил и норм).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Субъекты системы психологического сопровождения и их характеристика.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Под субъектами психологического сопровождения понимаются специалисты, различные службы и сами школьники, активно взаимодействующие в процессе реализации функций психологического сопровождения в рамках достижения общей цели деятельности. Учитывая активную позицию школьников в процессе сопровождения, им также придается субъектная функция.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Краткая характеристика субъектов психологического сопровождения и их функция в области сопровождения: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Администрация образовательного учреждения.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Директор школы осуществляет непосредственное руководство в системе психологического сопровождения:</w:t>
      </w:r>
    </w:p>
    <w:p w:rsidR="00D7459E" w:rsidRPr="00750D74" w:rsidRDefault="00D7459E" w:rsidP="003506C1">
      <w:pPr>
        <w:numPr>
          <w:ilvl w:val="0"/>
          <w:numId w:val="19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утверждает планы, программы системы сопровождения, нормативные документы, регулирующие деятельность субъектов системы сопровождения;</w:t>
      </w:r>
    </w:p>
    <w:p w:rsidR="00D7459E" w:rsidRPr="00750D74" w:rsidRDefault="00D7459E" w:rsidP="003506C1">
      <w:pPr>
        <w:numPr>
          <w:ilvl w:val="0"/>
          <w:numId w:val="19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контролирует деятельность системы сопровождения и осуществляет ее ресурсное обеспечение;</w:t>
      </w:r>
    </w:p>
    <w:p w:rsidR="00D7459E" w:rsidRPr="00750D74" w:rsidRDefault="00D7459E" w:rsidP="003506C1">
      <w:pPr>
        <w:numPr>
          <w:ilvl w:val="0"/>
          <w:numId w:val="19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обеспечивает материальное и моральное стимулирование субъектов сопровождения по результатам работы;</w:t>
      </w:r>
    </w:p>
    <w:p w:rsidR="00D7459E" w:rsidRPr="00750D74" w:rsidRDefault="00D7459E" w:rsidP="003506C1">
      <w:pPr>
        <w:numPr>
          <w:ilvl w:val="0"/>
          <w:numId w:val="19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осуществляет координацию взаимодействия всех субъектов системы сопровождения;</w:t>
      </w:r>
    </w:p>
    <w:p w:rsidR="00D7459E" w:rsidRPr="00750D74" w:rsidRDefault="00D7459E" w:rsidP="003506C1">
      <w:pPr>
        <w:numPr>
          <w:ilvl w:val="0"/>
          <w:numId w:val="19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распределяет обязанности между субъектами системы сопровождения.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 планирование деятельности системы сопровождения также участвуют зам. директора по УВР, социальный педагог, педагог-психолог.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Зам</w:t>
      </w:r>
      <w:r w:rsidR="0014239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еститель 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директора по УВР:</w:t>
      </w:r>
    </w:p>
    <w:p w:rsidR="00D7459E" w:rsidRPr="00750D74" w:rsidRDefault="00D7459E" w:rsidP="003506C1">
      <w:pPr>
        <w:numPr>
          <w:ilvl w:val="0"/>
          <w:numId w:val="20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руководство школьным психолого-медико-педагогическим консилиумом;</w:t>
      </w:r>
    </w:p>
    <w:p w:rsidR="00D7459E" w:rsidRPr="00750D74" w:rsidRDefault="00D7459E" w:rsidP="003506C1">
      <w:pPr>
        <w:numPr>
          <w:ilvl w:val="0"/>
          <w:numId w:val="20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условий обучения (распределение нагрузки, составление расписания занятий, организация режима обучения во время адаптационных периодов и т.д.);</w:t>
      </w:r>
    </w:p>
    <w:p w:rsidR="00D7459E" w:rsidRPr="00750D74" w:rsidRDefault="00D7459E" w:rsidP="003506C1">
      <w:pPr>
        <w:numPr>
          <w:ilvl w:val="0"/>
          <w:numId w:val="20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осуществление контроля за УВП (посещение уроков, индивидуальные консультации с учителями, мониторинг качества обучения и т.д.);</w:t>
      </w:r>
    </w:p>
    <w:p w:rsidR="00D7459E" w:rsidRPr="00750D74" w:rsidRDefault="00D7459E" w:rsidP="003506C1">
      <w:pPr>
        <w:numPr>
          <w:ilvl w:val="0"/>
          <w:numId w:val="20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производственных совещаний, заседаний МО, ПГ, обучающих семинаров и т.д.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Педагог-психолог.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Всю деятельность в рамках системы сопровождения осуществляет в соответствии с должностными обязанностями и направлениями деятельности:</w:t>
      </w:r>
    </w:p>
    <w:p w:rsidR="00D7459E" w:rsidRPr="00750D74" w:rsidRDefault="00D7459E" w:rsidP="003506C1">
      <w:pPr>
        <w:numPr>
          <w:ilvl w:val="0"/>
          <w:numId w:val="21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консультирование</w:t>
      </w:r>
    </w:p>
    <w:p w:rsidR="00D7459E" w:rsidRPr="00750D74" w:rsidRDefault="00D7459E" w:rsidP="003506C1">
      <w:pPr>
        <w:numPr>
          <w:ilvl w:val="0"/>
          <w:numId w:val="21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просвещение;</w:t>
      </w:r>
    </w:p>
    <w:p w:rsidR="00D7459E" w:rsidRPr="00750D74" w:rsidRDefault="00D7459E" w:rsidP="003506C1">
      <w:pPr>
        <w:numPr>
          <w:ilvl w:val="0"/>
          <w:numId w:val="21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профилактика;</w:t>
      </w:r>
    </w:p>
    <w:p w:rsidR="00D7459E" w:rsidRPr="00750D74" w:rsidRDefault="00D7459E" w:rsidP="003506C1">
      <w:pPr>
        <w:numPr>
          <w:ilvl w:val="0"/>
          <w:numId w:val="21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коррекционно-развивающая деятельность;</w:t>
      </w:r>
    </w:p>
    <w:p w:rsidR="00D7459E" w:rsidRPr="00750D74" w:rsidRDefault="00D7459E" w:rsidP="003506C1">
      <w:pPr>
        <w:numPr>
          <w:ilvl w:val="0"/>
          <w:numId w:val="21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диагностика;</w:t>
      </w:r>
    </w:p>
    <w:p w:rsidR="00D7459E" w:rsidRPr="00750D74" w:rsidRDefault="00D7459E" w:rsidP="003506C1">
      <w:pPr>
        <w:numPr>
          <w:ilvl w:val="0"/>
          <w:numId w:val="21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экспертиза.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1. Психологическое сопровождение процесса адаптации учащихся в переходный период (5-ый класс).</w:t>
      </w:r>
    </w:p>
    <w:p w:rsidR="00D7459E" w:rsidRPr="00750D74" w:rsidRDefault="00D7459E" w:rsidP="003506C1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spacing w:after="0" w:line="217" w:lineRule="atLeast"/>
        <w:ind w:left="-426"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Мониторинг развития психических и интеллектуальных процессов учащихся.</w:t>
      </w:r>
    </w:p>
    <w:p w:rsidR="00D7459E" w:rsidRPr="00750D74" w:rsidRDefault="00D7459E" w:rsidP="003506C1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spacing w:after="0" w:line="217" w:lineRule="atLeast"/>
        <w:ind w:left="-426"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Ознакомление с результатами администрации, педагогов, родителей, самих учащихся.</w:t>
      </w:r>
    </w:p>
    <w:p w:rsidR="00D7459E" w:rsidRPr="00750D74" w:rsidRDefault="00D7459E" w:rsidP="003506C1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spacing w:after="0" w:line="217" w:lineRule="atLeast"/>
        <w:ind w:left="-426"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Представление результатов на постоянно-действующих семинарах, педагогических советах, совещаниях, заседаниях школьного ПМПк.</w:t>
      </w:r>
    </w:p>
    <w:p w:rsidR="00D7459E" w:rsidRPr="00750D74" w:rsidRDefault="00D7459E" w:rsidP="003506C1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spacing w:after="0" w:line="217" w:lineRule="atLeast"/>
        <w:ind w:left="-426"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и проведение коррекционно-развивающих занятий.</w:t>
      </w:r>
    </w:p>
    <w:p w:rsidR="00D7459E" w:rsidRPr="00750D74" w:rsidRDefault="00D7459E" w:rsidP="003506C1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spacing w:after="0" w:line="217" w:lineRule="atLeast"/>
        <w:ind w:left="-426"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Просветительская и консультационная деятельность с родителями учеников.</w:t>
      </w:r>
    </w:p>
    <w:p w:rsidR="00D7459E" w:rsidRPr="00750D74" w:rsidRDefault="00D7459E" w:rsidP="003506C1">
      <w:pPr>
        <w:numPr>
          <w:ilvl w:val="0"/>
          <w:numId w:val="33"/>
        </w:numPr>
        <w:shd w:val="clear" w:color="auto" w:fill="FFFFFF"/>
        <w:tabs>
          <w:tab w:val="clear" w:pos="720"/>
          <w:tab w:val="num" w:pos="0"/>
        </w:tabs>
        <w:spacing w:after="0" w:line="217" w:lineRule="atLeast"/>
        <w:ind w:left="-426" w:firstLine="142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Просветительская и консультационная деятельность с учителями.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2. Мониторинг возможностей и способностей обучающихся.</w:t>
      </w:r>
    </w:p>
    <w:p w:rsidR="00D7459E" w:rsidRPr="00750D74" w:rsidRDefault="00D7459E" w:rsidP="003506C1">
      <w:pPr>
        <w:numPr>
          <w:ilvl w:val="0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лонгитюдных исследований.</w:t>
      </w:r>
    </w:p>
    <w:p w:rsidR="00D7459E" w:rsidRPr="00750D74" w:rsidRDefault="00D7459E" w:rsidP="003506C1">
      <w:pPr>
        <w:numPr>
          <w:ilvl w:val="0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Диагностический минимум.</w:t>
      </w:r>
    </w:p>
    <w:p w:rsidR="00D7459E" w:rsidRPr="00750D74" w:rsidRDefault="00D7459E" w:rsidP="003506C1">
      <w:pPr>
        <w:numPr>
          <w:ilvl w:val="0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Углубленная психодиагностика:</w:t>
      </w:r>
    </w:p>
    <w:p w:rsidR="00D7459E" w:rsidRPr="00750D74" w:rsidRDefault="00D7459E" w:rsidP="003506C1">
      <w:pPr>
        <w:numPr>
          <w:ilvl w:val="1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исследование особенностей познавательной деятельности;</w:t>
      </w:r>
    </w:p>
    <w:p w:rsidR="00D7459E" w:rsidRPr="00750D74" w:rsidRDefault="00D7459E" w:rsidP="003506C1">
      <w:pPr>
        <w:numPr>
          <w:ilvl w:val="1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изучение личностных особенностей учащихся и системы взаимоотношений.</w:t>
      </w:r>
    </w:p>
    <w:p w:rsidR="00D7459E" w:rsidRPr="0014239C" w:rsidRDefault="00D7459E" w:rsidP="003506C1">
      <w:pPr>
        <w:pStyle w:val="a8"/>
        <w:numPr>
          <w:ilvl w:val="0"/>
          <w:numId w:val="34"/>
        </w:numPr>
        <w:shd w:val="clear" w:color="auto" w:fill="FFFFFF"/>
        <w:spacing w:line="217" w:lineRule="atLeast"/>
        <w:ind w:left="-284" w:firstLine="0"/>
        <w:jc w:val="both"/>
        <w:rPr>
          <w:color w:val="333333"/>
          <w:sz w:val="28"/>
          <w:szCs w:val="28"/>
        </w:rPr>
      </w:pPr>
      <w:r w:rsidRPr="0014239C">
        <w:rPr>
          <w:b/>
          <w:bCs/>
          <w:color w:val="333333"/>
          <w:sz w:val="28"/>
          <w:szCs w:val="28"/>
        </w:rPr>
        <w:t>3. Обеспечение осознанного и ответственного выбора дальнейшей профессиональной сферы деятельности.</w:t>
      </w:r>
    </w:p>
    <w:p w:rsidR="00D7459E" w:rsidRPr="00750D74" w:rsidRDefault="00D7459E" w:rsidP="003506C1">
      <w:pPr>
        <w:numPr>
          <w:ilvl w:val="0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Исследование и диагностика особенностей личности учащихся 9, 11-х классов, их образовательные потребности и профессиональные интересы.</w:t>
      </w:r>
    </w:p>
    <w:p w:rsidR="00D7459E" w:rsidRPr="00750D74" w:rsidRDefault="00D7459E" w:rsidP="003506C1">
      <w:pPr>
        <w:numPr>
          <w:ilvl w:val="0"/>
          <w:numId w:val="34"/>
        </w:numPr>
        <w:shd w:val="clear" w:color="auto" w:fill="FFFFFF"/>
        <w:spacing w:after="0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информационной работы с родителями учащихся и учащимися, направленной на ознакомление с ситуацией на рынке труда, с профессиональными учреждениями начального, среднего и высшего образования.</w:t>
      </w:r>
    </w:p>
    <w:p w:rsidR="00D7459E" w:rsidRPr="00750D74" w:rsidRDefault="00D7459E" w:rsidP="003506C1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17" w:lineRule="atLeast"/>
        <w:ind w:left="-284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коррекционно-развивающих занятий.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4. Психолого-педагогическое сопровождение учащихся «группы риска»: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Диагностический минимум.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Углубленная психодиагностика:</w:t>
      </w:r>
    </w:p>
    <w:p w:rsidR="00D7459E" w:rsidRPr="00750D74" w:rsidRDefault="00D7459E" w:rsidP="003506C1">
      <w:pPr>
        <w:numPr>
          <w:ilvl w:val="1"/>
          <w:numId w:val="36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исследование особенностей познавательной деятельности;</w:t>
      </w:r>
    </w:p>
    <w:p w:rsidR="00D7459E" w:rsidRPr="00750D74" w:rsidRDefault="00D7459E" w:rsidP="003506C1">
      <w:pPr>
        <w:numPr>
          <w:ilvl w:val="1"/>
          <w:numId w:val="36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изучение личностных особенностей учащихся и системы взаимоотношений.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и проведение коррекционно-развивающих занятий.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Просветительская и консультационная деятельность в отношении учеников и их родителей.</w:t>
      </w:r>
    </w:p>
    <w:p w:rsidR="00D7459E" w:rsidRPr="0014239C" w:rsidRDefault="00D7459E" w:rsidP="0014239C">
      <w:pPr>
        <w:pStyle w:val="a8"/>
        <w:shd w:val="clear" w:color="auto" w:fill="FFFFFF"/>
        <w:spacing w:line="217" w:lineRule="atLeast"/>
        <w:ind w:left="0"/>
        <w:jc w:val="both"/>
        <w:rPr>
          <w:color w:val="333333"/>
          <w:sz w:val="28"/>
          <w:szCs w:val="28"/>
        </w:rPr>
      </w:pPr>
      <w:r w:rsidRPr="0014239C">
        <w:rPr>
          <w:b/>
          <w:bCs/>
          <w:color w:val="333333"/>
          <w:sz w:val="28"/>
          <w:szCs w:val="28"/>
        </w:rPr>
        <w:t>5. Сохранение и укрепление психологического здоровья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Просветительская и профилактическая работа с учащимися.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«Школы для родителей».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постоянно действующего семинара для учителей по вопросам современной педагогической психологии.</w:t>
      </w:r>
    </w:p>
    <w:p w:rsidR="00D7459E" w:rsidRPr="00750D74" w:rsidRDefault="00D7459E" w:rsidP="003506C1">
      <w:pPr>
        <w:numPr>
          <w:ilvl w:val="0"/>
          <w:numId w:val="35"/>
        </w:numPr>
        <w:shd w:val="clear" w:color="auto" w:fill="FFFFFF"/>
        <w:spacing w:after="0" w:line="217" w:lineRule="atLeast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Ведение Интернет-блога, Интернет-странички для родителей по вопросам воспитания.</w:t>
      </w:r>
    </w:p>
    <w:p w:rsidR="00D7459E" w:rsidRPr="00750D74" w:rsidRDefault="0014239C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ab/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Школьный психолого-медико-педагогический консилиум (ПМПк)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– действует в соответствии с утвержденным Положением.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 соответствии с приказом директора по школе непосредственное руководство психолого-медико-педагогическим консилиумом осуществляет заместитель директора по учебно-воспитательной работе.</w:t>
      </w:r>
    </w:p>
    <w:p w:rsidR="00D7459E" w:rsidRPr="00750D74" w:rsidRDefault="0014239C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ab/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Медицинская служба МАОУ «Средняя общеобразовательная школа №15» </w:t>
      </w:r>
      <w:r w:rsidR="00D7459E"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представлена работающим в школе по договору с городской детской поликлиникой города мед.работником.. В рамках своего функционала мед.работник:</w:t>
      </w:r>
    </w:p>
    <w:p w:rsidR="00D7459E" w:rsidRPr="00750D74" w:rsidRDefault="00D7459E" w:rsidP="003506C1">
      <w:pPr>
        <w:numPr>
          <w:ilvl w:val="0"/>
          <w:numId w:val="22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участвует в работе школьного ПМПк;</w:t>
      </w:r>
    </w:p>
    <w:p w:rsidR="00D7459E" w:rsidRPr="00750D74" w:rsidRDefault="00D7459E" w:rsidP="003506C1">
      <w:pPr>
        <w:numPr>
          <w:ilvl w:val="0"/>
          <w:numId w:val="22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предоставляет необходимые материалы о состоянии здоровья школьников для других субъектов системы психологического сопровождения (строго руководствуясь принципом конфиденциальности);</w:t>
      </w:r>
    </w:p>
    <w:p w:rsidR="00D7459E" w:rsidRPr="00750D74" w:rsidRDefault="00D7459E" w:rsidP="003506C1">
      <w:pPr>
        <w:numPr>
          <w:ilvl w:val="0"/>
          <w:numId w:val="22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оказывает необходимую медицинскую помощь и консультации субъектам системы сопровождения;</w:t>
      </w:r>
    </w:p>
    <w:p w:rsidR="00D7459E" w:rsidRPr="00750D74" w:rsidRDefault="00D7459E" w:rsidP="003506C1">
      <w:pPr>
        <w:numPr>
          <w:ilvl w:val="0"/>
          <w:numId w:val="22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проводит беседы со школьниками по медицинскому просвещению.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Социальный педагог:</w:t>
      </w:r>
    </w:p>
    <w:p w:rsidR="00D7459E" w:rsidRPr="00750D74" w:rsidRDefault="00D7459E" w:rsidP="003506C1">
      <w:pPr>
        <w:numPr>
          <w:ilvl w:val="0"/>
          <w:numId w:val="23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выявление и контроль за учениками «группы риска»;</w:t>
      </w:r>
    </w:p>
    <w:p w:rsidR="00D7459E" w:rsidRPr="00750D74" w:rsidRDefault="00D7459E" w:rsidP="003506C1">
      <w:pPr>
        <w:numPr>
          <w:ilvl w:val="0"/>
          <w:numId w:val="23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осуществление контроля за вовлеченностью учеников «группы риска» в досуговую деятельность;</w:t>
      </w:r>
    </w:p>
    <w:p w:rsidR="00D7459E" w:rsidRPr="00750D74" w:rsidRDefault="00D7459E" w:rsidP="003506C1">
      <w:pPr>
        <w:numPr>
          <w:ilvl w:val="0"/>
          <w:numId w:val="23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выступления на тематических родительских собраниях;</w:t>
      </w:r>
    </w:p>
    <w:p w:rsidR="00D7459E" w:rsidRPr="00750D74" w:rsidRDefault="00D7459E" w:rsidP="003506C1">
      <w:pPr>
        <w:numPr>
          <w:ilvl w:val="0"/>
          <w:numId w:val="23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индивидуальных консультаций для родителей, в том числе и для родителей детей «группы риска»;</w:t>
      </w:r>
    </w:p>
    <w:p w:rsidR="00D7459E" w:rsidRPr="00750D74" w:rsidRDefault="00D7459E" w:rsidP="003506C1">
      <w:pPr>
        <w:numPr>
          <w:ilvl w:val="0"/>
          <w:numId w:val="23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профилактических программ для учащихся;</w:t>
      </w:r>
    </w:p>
    <w:p w:rsidR="00D7459E" w:rsidRPr="0014239C" w:rsidRDefault="00D7459E" w:rsidP="003506C1">
      <w:pPr>
        <w:numPr>
          <w:ilvl w:val="0"/>
          <w:numId w:val="23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осуществление взаимодействия с городским центром психолого-м</w:t>
      </w:r>
      <w:r w:rsidR="0014239C">
        <w:rPr>
          <w:rFonts w:ascii="Times New Roman" w:eastAsia="Times New Roman" w:hAnsi="Times New Roman" w:cs="Times New Roman"/>
          <w:color w:val="333333"/>
          <w:sz w:val="28"/>
          <w:szCs w:val="28"/>
        </w:rPr>
        <w:t>едико-социального сопровождения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Учителя-предметники:</w:t>
      </w:r>
    </w:p>
    <w:p w:rsidR="00D7459E" w:rsidRPr="00750D74" w:rsidRDefault="00D7459E" w:rsidP="003506C1">
      <w:pPr>
        <w:numPr>
          <w:ilvl w:val="0"/>
          <w:numId w:val="24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участие в проведении родительских собраний;</w:t>
      </w:r>
    </w:p>
    <w:p w:rsidR="00D7459E" w:rsidRPr="00750D74" w:rsidRDefault="00D7459E" w:rsidP="003506C1">
      <w:pPr>
        <w:numPr>
          <w:ilvl w:val="0"/>
          <w:numId w:val="24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индивидуальных консультаций для родителей учеников, имеющих сложности в обучении;</w:t>
      </w:r>
    </w:p>
    <w:p w:rsidR="00D7459E" w:rsidRPr="00750D74" w:rsidRDefault="00D7459E" w:rsidP="003506C1">
      <w:pPr>
        <w:numPr>
          <w:ilvl w:val="0"/>
          <w:numId w:val="24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индивидуальных консультаций для учеников, имеющих трудности в обучении;</w:t>
      </w:r>
    </w:p>
    <w:p w:rsidR="00D7459E" w:rsidRPr="00750D74" w:rsidRDefault="00D7459E" w:rsidP="003506C1">
      <w:pPr>
        <w:numPr>
          <w:ilvl w:val="0"/>
          <w:numId w:val="24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разработка индивидуальных учебных маршрутов для различных категорий учеников;</w:t>
      </w:r>
    </w:p>
    <w:p w:rsidR="00D7459E" w:rsidRPr="00750D74" w:rsidRDefault="00D7459E" w:rsidP="003506C1">
      <w:pPr>
        <w:numPr>
          <w:ilvl w:val="0"/>
          <w:numId w:val="24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реализация школьной программы по формированию универсальных учебных действий;</w:t>
      </w:r>
    </w:p>
    <w:p w:rsidR="00D7459E" w:rsidRPr="00750D74" w:rsidRDefault="00D7459E" w:rsidP="003506C1">
      <w:pPr>
        <w:numPr>
          <w:ilvl w:val="0"/>
          <w:numId w:val="24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участие в работе МО,ПГ, семинарских занятиях, конференциях и т.д.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Классные руководители: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воспитательной работы с классным коллективом (планирование, проведение тематических классных часов и воспитательных мероприятий…);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составление социального паспорта класса;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работы с родителями (планирование, проведение тематических родительских собраний…);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индивидуальных консультаций для родителей по вопросам обучения и воспитания учеников;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организация взаимодействия со специалистами (педагог-психолог, социальный педагог, администрация);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педагогической диагностики;</w:t>
      </w:r>
    </w:p>
    <w:p w:rsidR="00D7459E" w:rsidRPr="00750D74" w:rsidRDefault="00D7459E" w:rsidP="003506C1">
      <w:pPr>
        <w:numPr>
          <w:ilvl w:val="0"/>
          <w:numId w:val="25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проведение профилактических программ для учеников.</w:t>
      </w:r>
    </w:p>
    <w:p w:rsidR="00D7459E" w:rsidRPr="00750D74" w:rsidRDefault="0014239C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Критерии эффективности реализации модели психолого-педагогического сопровождения.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Эффективность психологического сопровождения определяется в процессе наблюдения за развитием личности учащихся и формированием у них навыков компетентности.</w:t>
      </w:r>
    </w:p>
    <w:p w:rsidR="00D7459E" w:rsidRPr="00750D74" w:rsidRDefault="0014239C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качестве критериев эффективности сопровождения выделяются: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Педагогическая эффективность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, которая связывается с соответствием личности школьника и уровня его достижений поставленным педагогическим задачам в условиях внедрения ФГОС. В качестве педагогических задач рассматриваются и диагностируются:</w:t>
      </w:r>
    </w:p>
    <w:p w:rsidR="00D7459E" w:rsidRPr="00750D74" w:rsidRDefault="00D7459E" w:rsidP="003506C1">
      <w:pPr>
        <w:numPr>
          <w:ilvl w:val="0"/>
          <w:numId w:val="26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отсутствие неуспевающих учащихся;</w:t>
      </w:r>
    </w:p>
    <w:p w:rsidR="00D7459E" w:rsidRPr="00750D74" w:rsidRDefault="00D7459E" w:rsidP="003506C1">
      <w:pPr>
        <w:numPr>
          <w:ilvl w:val="0"/>
          <w:numId w:val="26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профессиональное самоопределение;</w:t>
      </w:r>
    </w:p>
    <w:p w:rsidR="00D7459E" w:rsidRPr="00750D74" w:rsidRDefault="00D7459E" w:rsidP="003506C1">
      <w:pPr>
        <w:numPr>
          <w:ilvl w:val="0"/>
          <w:numId w:val="26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активное участие школьника в общественной жизни школы, инициативность, творческое отношение к делу;</w:t>
      </w:r>
    </w:p>
    <w:p w:rsidR="00D7459E" w:rsidRPr="00750D74" w:rsidRDefault="00D7459E" w:rsidP="003506C1">
      <w:pPr>
        <w:numPr>
          <w:ilvl w:val="0"/>
          <w:numId w:val="26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отсутствие признаков девиантного поведения в школе и вне школы;</w:t>
      </w:r>
    </w:p>
    <w:p w:rsidR="00D7459E" w:rsidRPr="00750D74" w:rsidRDefault="00D7459E" w:rsidP="003506C1">
      <w:pPr>
        <w:numPr>
          <w:ilvl w:val="0"/>
          <w:numId w:val="26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бесконфликтное взаимодействие с одноклассниками;</w:t>
      </w:r>
    </w:p>
    <w:p w:rsidR="00D7459E" w:rsidRPr="00750D74" w:rsidRDefault="00D7459E" w:rsidP="003506C1">
      <w:pPr>
        <w:numPr>
          <w:ilvl w:val="0"/>
          <w:numId w:val="26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отсутствие конфликтов с педагогами.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7459E" w:rsidRPr="00750D74" w:rsidRDefault="0014239C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</w:t>
      </w:r>
      <w:r w:rsidR="00D7459E"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Психологическая эффективность:</w:t>
      </w:r>
    </w:p>
    <w:p w:rsidR="00D7459E" w:rsidRPr="00750D74" w:rsidRDefault="00D7459E" w:rsidP="003506C1">
      <w:pPr>
        <w:numPr>
          <w:ilvl w:val="0"/>
          <w:numId w:val="2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субъективное ощущение у ученика комфорта и уверенности в школе;</w:t>
      </w:r>
    </w:p>
    <w:p w:rsidR="00D7459E" w:rsidRPr="00750D74" w:rsidRDefault="00D7459E" w:rsidP="003506C1">
      <w:pPr>
        <w:numPr>
          <w:ilvl w:val="0"/>
          <w:numId w:val="2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адекватная самооценка;</w:t>
      </w:r>
    </w:p>
    <w:p w:rsidR="00D7459E" w:rsidRPr="00750D74" w:rsidRDefault="00D7459E" w:rsidP="003506C1">
      <w:pPr>
        <w:numPr>
          <w:ilvl w:val="0"/>
          <w:numId w:val="2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сформированностью Я – концепции личности;</w:t>
      </w:r>
    </w:p>
    <w:p w:rsidR="00D7459E" w:rsidRPr="00750D74" w:rsidRDefault="00D7459E" w:rsidP="003506C1">
      <w:pPr>
        <w:numPr>
          <w:ilvl w:val="0"/>
          <w:numId w:val="27"/>
        </w:numPr>
        <w:shd w:val="clear" w:color="auto" w:fill="FFFFFF"/>
        <w:tabs>
          <w:tab w:val="left" w:pos="2268"/>
        </w:tabs>
        <w:spacing w:after="0" w:line="217" w:lineRule="atLeast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оптимальное развитием его способностей, и, как следствие, профессиональное самоопределение.</w:t>
      </w:r>
    </w:p>
    <w:p w:rsidR="00D7459E" w:rsidRPr="00750D74" w:rsidRDefault="00D7459E" w:rsidP="00750D74">
      <w:pPr>
        <w:shd w:val="clear" w:color="auto" w:fill="FFFFFF"/>
        <w:tabs>
          <w:tab w:val="left" w:pos="2268"/>
        </w:tabs>
        <w:spacing w:after="0" w:line="217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50D7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Медицинская эффективность</w:t>
      </w:r>
      <w:r w:rsidRPr="00750D74">
        <w:rPr>
          <w:rFonts w:ascii="Times New Roman" w:eastAsia="Times New Roman" w:hAnsi="Times New Roman" w:cs="Times New Roman"/>
          <w:color w:val="333333"/>
          <w:sz w:val="28"/>
          <w:szCs w:val="28"/>
        </w:rPr>
        <w:t> связывается с сохранением психического и физического здоровья детей.</w:t>
      </w:r>
    </w:p>
    <w:p w:rsidR="0095690C" w:rsidRPr="00750D74" w:rsidRDefault="0095690C" w:rsidP="00750D74">
      <w:pPr>
        <w:shd w:val="clear" w:color="auto" w:fill="FFFFFF"/>
        <w:tabs>
          <w:tab w:val="left" w:pos="720"/>
          <w:tab w:val="left" w:pos="226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690C" w:rsidRPr="00750D74" w:rsidRDefault="0095690C" w:rsidP="00750D74">
      <w:pPr>
        <w:pStyle w:val="affc"/>
        <w:tabs>
          <w:tab w:val="left" w:pos="2268"/>
        </w:tabs>
        <w:spacing w:line="360" w:lineRule="auto"/>
        <w:rPr>
          <w:b/>
          <w:sz w:val="28"/>
          <w:szCs w:val="28"/>
        </w:rPr>
      </w:pPr>
      <w:r w:rsidRPr="00750D74">
        <w:rPr>
          <w:b/>
          <w:sz w:val="28"/>
          <w:szCs w:val="28"/>
        </w:rPr>
        <w:t>              </w:t>
      </w:r>
      <w:r w:rsidR="005528E1" w:rsidRPr="00750D74">
        <w:rPr>
          <w:b/>
          <w:sz w:val="28"/>
          <w:szCs w:val="28"/>
        </w:rPr>
        <w:t>3.2.3.</w:t>
      </w:r>
      <w:r w:rsidRPr="00750D74">
        <w:rPr>
          <w:b/>
          <w:sz w:val="28"/>
          <w:szCs w:val="28"/>
        </w:rPr>
        <w:t> Профессиональное развитие и повышение квалификации педагогических работников</w:t>
      </w:r>
    </w:p>
    <w:p w:rsidR="0095690C" w:rsidRPr="00750D74" w:rsidRDefault="0095690C" w:rsidP="00750D74">
      <w:pPr>
        <w:pStyle w:val="affc"/>
        <w:tabs>
          <w:tab w:val="left" w:pos="2268"/>
        </w:tabs>
        <w:spacing w:line="276" w:lineRule="auto"/>
        <w:rPr>
          <w:sz w:val="28"/>
          <w:szCs w:val="28"/>
        </w:rPr>
      </w:pPr>
      <w:r w:rsidRPr="00750D74">
        <w:rPr>
          <w:sz w:val="28"/>
          <w:szCs w:val="28"/>
        </w:rPr>
        <w:t xml:space="preserve">   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целом. </w:t>
      </w:r>
    </w:p>
    <w:p w:rsidR="0095690C" w:rsidRPr="00750D74" w:rsidRDefault="0095690C" w:rsidP="00750D74">
      <w:pPr>
        <w:pStyle w:val="affc"/>
        <w:tabs>
          <w:tab w:val="left" w:pos="2268"/>
        </w:tabs>
        <w:spacing w:line="360" w:lineRule="auto"/>
        <w:rPr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</w:pPr>
    </w:p>
    <w:p w:rsidR="00092C1A" w:rsidRPr="00750D74" w:rsidRDefault="00092C1A" w:rsidP="00750D74">
      <w:pPr>
        <w:pStyle w:val="affc"/>
        <w:tabs>
          <w:tab w:val="left" w:pos="2268"/>
        </w:tabs>
        <w:spacing w:line="360" w:lineRule="auto"/>
        <w:ind w:firstLine="0"/>
        <w:rPr>
          <w:b/>
          <w:sz w:val="28"/>
          <w:szCs w:val="28"/>
        </w:rPr>
        <w:sectPr w:rsidR="00092C1A" w:rsidRPr="00750D74" w:rsidSect="00750D74">
          <w:footnotePr>
            <w:numRestart w:val="eachPage"/>
          </w:footnotePr>
          <w:pgSz w:w="16838" w:h="11906" w:orient="landscape"/>
          <w:pgMar w:top="709" w:right="820" w:bottom="851" w:left="1134" w:header="709" w:footer="709" w:gutter="0"/>
          <w:cols w:space="708"/>
          <w:docGrid w:linePitch="360"/>
        </w:sectPr>
      </w:pPr>
    </w:p>
    <w:p w:rsidR="00092C1A" w:rsidRPr="00426014" w:rsidRDefault="0095690C" w:rsidP="00092C1A">
      <w:pPr>
        <w:pStyle w:val="affc"/>
        <w:spacing w:line="360" w:lineRule="auto"/>
        <w:ind w:firstLine="0"/>
        <w:jc w:val="center"/>
        <w:rPr>
          <w:b/>
          <w:sz w:val="28"/>
          <w:szCs w:val="28"/>
        </w:rPr>
      </w:pPr>
      <w:r w:rsidRPr="00426014">
        <w:rPr>
          <w:b/>
          <w:sz w:val="28"/>
          <w:szCs w:val="28"/>
        </w:rPr>
        <w:lastRenderedPageBreak/>
        <w:t>График повышения квалификации педагогов в условиях введения ФГОС  нового поколения</w:t>
      </w:r>
    </w:p>
    <w:tbl>
      <w:tblPr>
        <w:tblStyle w:val="af4"/>
        <w:tblW w:w="0" w:type="auto"/>
        <w:tblLook w:val="04A0"/>
      </w:tblPr>
      <w:tblGrid>
        <w:gridCol w:w="1985"/>
        <w:gridCol w:w="3226"/>
        <w:gridCol w:w="1560"/>
        <w:gridCol w:w="1559"/>
        <w:gridCol w:w="1241"/>
      </w:tblGrid>
      <w:tr w:rsidR="00092C1A" w:rsidRPr="00426014" w:rsidTr="009805B1">
        <w:tc>
          <w:tcPr>
            <w:tcW w:w="1985" w:type="dxa"/>
            <w:vMerge w:val="restart"/>
            <w:vAlign w:val="center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226" w:type="dxa"/>
            <w:vMerge w:val="restart"/>
            <w:vAlign w:val="center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4360" w:type="dxa"/>
            <w:gridSpan w:val="3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Год следующих КПК</w:t>
            </w:r>
          </w:p>
        </w:tc>
      </w:tr>
      <w:tr w:rsidR="00092C1A" w:rsidRPr="00426014" w:rsidTr="009805B1">
        <w:tc>
          <w:tcPr>
            <w:tcW w:w="1985" w:type="dxa"/>
            <w:vMerge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  <w:vMerge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Полоскова Г.С.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Кургашева И.П.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Сазонова О.Н.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Галушко О.Н.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Сухарева О.В.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Новоселова Н.И.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 обществознание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Анкушина М.Т.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 обществознание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Грачева Н.Н.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Черепанова И.Н.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Кашина И.Р.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Степанова М.В.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Шпенст Н.В.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(английский)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Корпусова М.А.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(английский)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Добрынина Ю.О.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(английский)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Пермякова Т.С.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(английский)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Стащук Л.А.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(немецкий)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Цегенько О.А.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(немецкий)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Пикалова Д.А.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(немецкий)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Жиделев А.В.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Турушева Е.А.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 и химия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Васильева Ж.Ю.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 и химия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Бурлакова Т.Н.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Махнева Т.Г.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ИЗО и черчение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Зиновьева Т.Н.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Аганин В.П.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Никонов Д.Л.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Лыткина Т.И.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Игнатьев В.Д.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Тупицына Е.Д.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2C1A" w:rsidRPr="00426014" w:rsidTr="009805B1">
        <w:tc>
          <w:tcPr>
            <w:tcW w:w="1985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226" w:type="dxa"/>
          </w:tcPr>
          <w:p w:rsidR="00092C1A" w:rsidRPr="00426014" w:rsidRDefault="00092C1A" w:rsidP="009805B1">
            <w:pPr>
              <w:pStyle w:val="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</w:p>
        </w:tc>
        <w:tc>
          <w:tcPr>
            <w:tcW w:w="1241" w:type="dxa"/>
          </w:tcPr>
          <w:p w:rsidR="00092C1A" w:rsidRPr="00426014" w:rsidRDefault="00092C1A" w:rsidP="009805B1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</w:p>
        </w:tc>
      </w:tr>
    </w:tbl>
    <w:p w:rsidR="009805B1" w:rsidRPr="00426014" w:rsidRDefault="009805B1" w:rsidP="009805B1">
      <w:pPr>
        <w:pStyle w:val="affc"/>
        <w:spacing w:line="276" w:lineRule="auto"/>
        <w:rPr>
          <w:sz w:val="28"/>
          <w:szCs w:val="28"/>
        </w:rPr>
      </w:pPr>
      <w:r w:rsidRPr="00426014">
        <w:rPr>
          <w:sz w:val="28"/>
          <w:szCs w:val="28"/>
        </w:rPr>
        <w:t xml:space="preserve">    </w:t>
      </w:r>
      <w:r w:rsidRPr="00426014">
        <w:rPr>
          <w:b/>
          <w:sz w:val="28"/>
          <w:szCs w:val="28"/>
        </w:rPr>
        <w:t>Ожидаемый результат повышения квалификации</w:t>
      </w:r>
      <w:r w:rsidRPr="00426014">
        <w:rPr>
          <w:sz w:val="28"/>
          <w:szCs w:val="28"/>
        </w:rPr>
        <w:t> — профессиональная готовность работников образования к реализации ФГОС:</w:t>
      </w:r>
    </w:p>
    <w:p w:rsidR="009805B1" w:rsidRPr="00426014" w:rsidRDefault="009805B1" w:rsidP="009805B1">
      <w:pPr>
        <w:pStyle w:val="affc"/>
        <w:spacing w:line="276" w:lineRule="auto"/>
        <w:rPr>
          <w:sz w:val="28"/>
          <w:szCs w:val="28"/>
        </w:rPr>
      </w:pPr>
      <w:r w:rsidRPr="00426014">
        <w:rPr>
          <w:sz w:val="28"/>
          <w:szCs w:val="28"/>
        </w:rPr>
        <w:t>• обеспечение оптимального вхождения работников образования в систему ценностей современного образования;</w:t>
      </w:r>
    </w:p>
    <w:p w:rsidR="009805B1" w:rsidRPr="00426014" w:rsidRDefault="009805B1" w:rsidP="009805B1">
      <w:pPr>
        <w:pStyle w:val="affc"/>
        <w:spacing w:line="276" w:lineRule="auto"/>
        <w:rPr>
          <w:sz w:val="28"/>
          <w:szCs w:val="28"/>
        </w:rPr>
      </w:pPr>
      <w:r w:rsidRPr="00426014">
        <w:rPr>
          <w:sz w:val="28"/>
          <w:szCs w:val="28"/>
        </w:rPr>
        <w:t>• принятие идеологии ФГОС общего образования;</w:t>
      </w:r>
    </w:p>
    <w:p w:rsidR="009805B1" w:rsidRPr="00426014" w:rsidRDefault="009805B1" w:rsidP="009805B1">
      <w:pPr>
        <w:pStyle w:val="affc"/>
        <w:spacing w:line="276" w:lineRule="auto"/>
        <w:rPr>
          <w:sz w:val="28"/>
          <w:szCs w:val="28"/>
        </w:rPr>
      </w:pPr>
      <w:r w:rsidRPr="00426014">
        <w:rPr>
          <w:sz w:val="28"/>
          <w:szCs w:val="28"/>
        </w:rPr>
        <w:t>• освоение новой системы требований к структуре основной образовательной программы, результатам её освоения и условиям реализации, а также системы оценки итогов образовательной деятельности обучающихся;</w:t>
      </w:r>
    </w:p>
    <w:p w:rsidR="009805B1" w:rsidRPr="00426014" w:rsidRDefault="009805B1" w:rsidP="009805B1">
      <w:pPr>
        <w:pStyle w:val="affc"/>
        <w:spacing w:line="276" w:lineRule="auto"/>
        <w:rPr>
          <w:sz w:val="28"/>
          <w:szCs w:val="28"/>
        </w:rPr>
      </w:pPr>
      <w:r w:rsidRPr="00426014">
        <w:rPr>
          <w:sz w:val="28"/>
          <w:szCs w:val="28"/>
        </w:rPr>
        <w:t>• овладение учебно-методическими и информационно-методическими ресурсами, необходимыми для успешного решения задач ФГОС.</w:t>
      </w:r>
    </w:p>
    <w:p w:rsidR="009805B1" w:rsidRPr="00426014" w:rsidRDefault="009805B1" w:rsidP="009805B1">
      <w:pPr>
        <w:pStyle w:val="affc"/>
        <w:spacing w:line="276" w:lineRule="auto"/>
        <w:rPr>
          <w:sz w:val="28"/>
          <w:szCs w:val="28"/>
        </w:rPr>
      </w:pPr>
      <w:r w:rsidRPr="00426014">
        <w:rPr>
          <w:sz w:val="28"/>
          <w:szCs w:val="28"/>
        </w:rPr>
        <w:t>Одним из условий готовности образовательного учреждения к введению ФГОС основного общего образования является создание системы методической работы, обеспечивающей сопровождение деятельности педагогов на всех этапах реализации требований ФГОС.</w:t>
      </w:r>
    </w:p>
    <w:p w:rsidR="00092C1A" w:rsidRPr="00426014" w:rsidRDefault="00092C1A" w:rsidP="009805B1">
      <w:pPr>
        <w:jc w:val="both"/>
        <w:rPr>
          <w:rFonts w:ascii="Times New Roman" w:hAnsi="Times New Roman" w:cs="Times New Roman"/>
          <w:sz w:val="28"/>
          <w:szCs w:val="28"/>
        </w:rPr>
        <w:sectPr w:rsidR="00092C1A" w:rsidRPr="00426014" w:rsidSect="00092C1A">
          <w:footnotePr>
            <w:numRestart w:val="eachPage"/>
          </w:footnotePr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14239C" w:rsidRPr="0014239C" w:rsidRDefault="00356B75" w:rsidP="0014239C">
      <w:pPr>
        <w:pStyle w:val="normal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3.2.4. Система материально-технических условий</w:t>
      </w:r>
    </w:p>
    <w:p w:rsidR="0014239C" w:rsidRPr="008F5D28" w:rsidRDefault="0014239C" w:rsidP="001423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5D28">
        <w:rPr>
          <w:rFonts w:ascii="Times New Roman" w:hAnsi="Times New Roman" w:cs="Times New Roman"/>
          <w:b/>
          <w:sz w:val="32"/>
          <w:szCs w:val="32"/>
        </w:rPr>
        <w:t>Сводная таблица информационно-технической оснащенности кабинетов МАОУ «СОШ № 15»</w:t>
      </w:r>
    </w:p>
    <w:tbl>
      <w:tblPr>
        <w:tblW w:w="15593" w:type="dxa"/>
        <w:tblInd w:w="-318" w:type="dxa"/>
        <w:tblLayout w:type="fixed"/>
        <w:tblLook w:val="04A0"/>
      </w:tblPr>
      <w:tblGrid>
        <w:gridCol w:w="1427"/>
        <w:gridCol w:w="416"/>
        <w:gridCol w:w="422"/>
        <w:gridCol w:w="429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</w:tblGrid>
      <w:tr w:rsidR="0014239C" w:rsidRPr="007012BD" w:rsidTr="0014239C">
        <w:trPr>
          <w:cantSplit/>
          <w:trHeight w:val="2625"/>
          <w:tblHeader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</w:rPr>
              <w:t xml:space="preserve">Кабинет </w:t>
            </w:r>
          </w:p>
        </w:tc>
        <w:tc>
          <w:tcPr>
            <w:tcW w:w="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Системный блок</w:t>
            </w:r>
          </w:p>
        </w:tc>
        <w:tc>
          <w:tcPr>
            <w:tcW w:w="4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Монитор</w:t>
            </w:r>
          </w:p>
        </w:tc>
        <w:tc>
          <w:tcPr>
            <w:tcW w:w="4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Ноутбук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Нетбук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МФУ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Принтер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Сканер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Копир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Интерактивная доска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Колонки/акустическая  система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Магнитола/Музыкальный центр/магнитофон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Мультимедийный проектор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DVD-проигрыватель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Телевизор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Наушники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Микрофон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Веб-камера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Документ-камера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Система для голосования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Цифровой микроскоп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Телефон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Факс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Экран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Уничтожитель документов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Маркерная доска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Брошюратор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Роутер/модем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Коммутатор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ПМЛК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Диски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Электронный тир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textDirection w:val="btLr"/>
            <w:vAlign w:val="center"/>
            <w:hideMark/>
          </w:tcPr>
          <w:p w:rsidR="0014239C" w:rsidRPr="007012BD" w:rsidRDefault="0014239C" w:rsidP="0014239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Доступ в Интернет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304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директор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секретарь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завуч1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соцпедагог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логопед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ритмика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медиатека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4239C" w:rsidRPr="007012BD" w:rsidTr="0014239C">
        <w:trPr>
          <w:trHeight w:val="315"/>
        </w:trPr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спортзалы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14239C" w:rsidRPr="007012BD" w:rsidTr="0014239C">
        <w:trPr>
          <w:trHeight w:val="330"/>
        </w:trPr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актовый зал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39C" w:rsidRPr="007012BD" w:rsidRDefault="0014239C" w:rsidP="0014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12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102, математика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Полоскова Гелена Сергеевна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410"/>
        <w:gridCol w:w="7938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lastRenderedPageBreak/>
              <w:t>№ п/п</w:t>
            </w:r>
          </w:p>
        </w:tc>
        <w:tc>
          <w:tcPr>
            <w:tcW w:w="2410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938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B854D4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B854D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854D4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B854D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B854D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ACER Travel Mate 5360</w:t>
            </w:r>
          </w:p>
          <w:p w:rsidR="0014239C" w:rsidRPr="0050171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Intel® Celeron®CPU</w:t>
            </w:r>
            <w:r w:rsidRPr="00643C1C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820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@1,7GHz; 2 GbRAM</w:t>
            </w:r>
          </w:p>
          <w:p w:rsidR="0014239C" w:rsidRPr="00F850E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F850E2">
              <w:rPr>
                <w:rFonts w:ascii="Times New Roman" w:hAnsi="Times New Roman"/>
                <w:sz w:val="28"/>
                <w:szCs w:val="32"/>
                <w:lang w:val="en-US"/>
              </w:rPr>
              <w:t>32-</w:t>
            </w:r>
            <w:r>
              <w:rPr>
                <w:rFonts w:ascii="Times New Roman" w:hAnsi="Times New Roman"/>
                <w:sz w:val="28"/>
                <w:szCs w:val="32"/>
              </w:rPr>
              <w:t>разряднаяоперационнаясистема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Microsoft Windows 7 </w:t>
            </w:r>
            <w:r w:rsidRPr="00F850E2">
              <w:rPr>
                <w:rFonts w:ascii="Times New Roman" w:hAnsi="Times New Roman"/>
                <w:sz w:val="28"/>
                <w:szCs w:val="32"/>
                <w:lang w:val="en-US"/>
              </w:rPr>
              <w:t>Professional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, Microsoft Office 2007</w:t>
            </w:r>
          </w:p>
        </w:tc>
        <w:tc>
          <w:tcPr>
            <w:tcW w:w="2126" w:type="dxa"/>
          </w:tcPr>
          <w:p w:rsidR="0014239C" w:rsidRPr="00F850E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F850E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C21E3D" w:rsidTr="0014239C">
        <w:tc>
          <w:tcPr>
            <w:tcW w:w="675" w:type="dxa"/>
          </w:tcPr>
          <w:p w:rsidR="0014239C" w:rsidRPr="00F850E2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410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Акустическая система</w:t>
            </w:r>
          </w:p>
        </w:tc>
        <w:tc>
          <w:tcPr>
            <w:tcW w:w="793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Top device 2.0 TDS-501</w:t>
            </w: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C21E3D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21E3D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938" w:type="dxa"/>
          </w:tcPr>
          <w:p w:rsidR="0014239C" w:rsidRPr="00C8714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8714F">
              <w:rPr>
                <w:rFonts w:ascii="Times New Roman" w:hAnsi="Times New Roman"/>
                <w:sz w:val="28"/>
                <w:szCs w:val="32"/>
                <w:lang w:val="en-US"/>
              </w:rPr>
              <w:t>BenQ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CE0A76">
              <w:rPr>
                <w:rFonts w:ascii="Times New Roman" w:hAnsi="Times New Roman"/>
                <w:sz w:val="28"/>
                <w:szCs w:val="32"/>
                <w:lang w:val="en-US"/>
              </w:rPr>
              <w:t>MX511</w:t>
            </w: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highlight w:val="yellow"/>
              </w:rPr>
            </w:pPr>
            <w:r w:rsidRPr="00C8714F">
              <w:rPr>
                <w:rFonts w:ascii="Times New Roman" w:hAnsi="Times New Roman"/>
                <w:sz w:val="28"/>
                <w:szCs w:val="32"/>
              </w:rPr>
              <w:t xml:space="preserve">На потолке № 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модели </w:t>
            </w:r>
            <w:r w:rsidRPr="00C8714F">
              <w:rPr>
                <w:rFonts w:ascii="Times New Roman" w:hAnsi="Times New Roman"/>
                <w:sz w:val="28"/>
                <w:szCs w:val="32"/>
              </w:rPr>
              <w:t>не видно</w:t>
            </w:r>
          </w:p>
        </w:tc>
      </w:tr>
      <w:tr w:rsidR="0014239C" w:rsidRPr="00C21E3D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Наушники </w:t>
            </w:r>
          </w:p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GAL SLP-650</w:t>
            </w: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C21E3D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Микрофон </w:t>
            </w:r>
          </w:p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C21E3D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Экран </w:t>
            </w:r>
          </w:p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HP Laser Jet P1102 w</w:t>
            </w: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C21E3D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410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Сканер</w:t>
            </w:r>
          </w:p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HP Scanjet G3110</w:t>
            </w:r>
          </w:p>
        </w:tc>
        <w:tc>
          <w:tcPr>
            <w:tcW w:w="2126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C21E3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05397B" w:rsidTr="0014239C">
        <w:tc>
          <w:tcPr>
            <w:tcW w:w="675" w:type="dxa"/>
          </w:tcPr>
          <w:p w:rsidR="0014239C" w:rsidRPr="00C21E3D" w:rsidRDefault="0014239C" w:rsidP="003506C1">
            <w:pPr>
              <w:pStyle w:val="a8"/>
              <w:numPr>
                <w:ilvl w:val="0"/>
                <w:numId w:val="3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410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Роутер </w:t>
            </w:r>
          </w:p>
          <w:p w:rsidR="0014239C" w:rsidRPr="0005397B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ZyXEL P660 HTW2 EE</w:t>
            </w:r>
          </w:p>
          <w:p w:rsidR="0014239C" w:rsidRPr="00BF0B7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Интернет-центр для подключения по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ADSL</w:t>
            </w:r>
            <w:r w:rsidRPr="0005397B">
              <w:rPr>
                <w:rFonts w:ascii="Times New Roman" w:hAnsi="Times New Roman"/>
                <w:sz w:val="28"/>
                <w:szCs w:val="32"/>
              </w:rPr>
              <w:t>2</w:t>
            </w:r>
            <w:r w:rsidRPr="00BF0B72">
              <w:rPr>
                <w:rFonts w:ascii="Times New Roman" w:hAnsi="Times New Roman"/>
                <w:sz w:val="28"/>
                <w:szCs w:val="32"/>
              </w:rPr>
              <w:t xml:space="preserve">+ 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с двухдиапазонным модемом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AnnexA</w:t>
            </w:r>
            <w:r w:rsidRPr="00BF0B72">
              <w:rPr>
                <w:rFonts w:ascii="Times New Roman" w:hAnsi="Times New Roman"/>
                <w:sz w:val="28"/>
                <w:szCs w:val="32"/>
              </w:rPr>
              <w:t>/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B</w:t>
            </w:r>
            <w:r>
              <w:rPr>
                <w:rFonts w:ascii="Times New Roman" w:hAnsi="Times New Roman"/>
                <w:sz w:val="28"/>
                <w:szCs w:val="32"/>
              </w:rPr>
              <w:t>, точкой доступа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Wi</w:t>
            </w:r>
            <w:r w:rsidRPr="00BF0B72">
              <w:rPr>
                <w:rFonts w:ascii="Times New Roman" w:hAnsi="Times New Roman"/>
                <w:sz w:val="28"/>
                <w:szCs w:val="32"/>
              </w:rPr>
              <w:t>-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Fi</w:t>
            </w:r>
            <w:r w:rsidRPr="00BF0B72">
              <w:rPr>
                <w:rFonts w:ascii="Times New Roman" w:hAnsi="Times New Roman"/>
                <w:sz w:val="28"/>
                <w:szCs w:val="32"/>
              </w:rPr>
              <w:t xml:space="preserve"> 802.11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g</w:t>
            </w:r>
            <w:r>
              <w:rPr>
                <w:rFonts w:ascii="Times New Roman" w:hAnsi="Times New Roman"/>
                <w:sz w:val="28"/>
                <w:szCs w:val="32"/>
              </w:rPr>
              <w:t>и 4-портовым коммутатором</w:t>
            </w:r>
          </w:p>
        </w:tc>
        <w:tc>
          <w:tcPr>
            <w:tcW w:w="2126" w:type="dxa"/>
          </w:tcPr>
          <w:p w:rsidR="0014239C" w:rsidRPr="0005397B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05397B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21E3D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</w:t>
      </w:r>
      <w:r w:rsidRPr="00C21E3D">
        <w:rPr>
          <w:rFonts w:ascii="Times New Roman" w:hAnsi="Times New Roman" w:cs="Times New Roman"/>
          <w:b/>
          <w:sz w:val="28"/>
          <w:szCs w:val="32"/>
        </w:rPr>
        <w:t xml:space="preserve"> Интернет: </w:t>
      </w:r>
      <w:r>
        <w:rPr>
          <w:rFonts w:ascii="Times New Roman" w:hAnsi="Times New Roman" w:cs="Times New Roman"/>
          <w:sz w:val="28"/>
          <w:szCs w:val="32"/>
        </w:rPr>
        <w:t>есть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C8714F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C8714F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103, математика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Бакань Любовь Петровна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rPr>
          <w:trHeight w:val="375"/>
        </w:trPr>
        <w:tc>
          <w:tcPr>
            <w:tcW w:w="675" w:type="dxa"/>
          </w:tcPr>
          <w:p w:rsidR="0014239C" w:rsidRPr="00C8714F" w:rsidRDefault="0014239C" w:rsidP="003506C1">
            <w:pPr>
              <w:pStyle w:val="a8"/>
              <w:numPr>
                <w:ilvl w:val="0"/>
                <w:numId w:val="6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8742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87423D" w:rsidRDefault="0014239C" w:rsidP="0014239C">
            <w:pPr>
              <w:rPr>
                <w:rFonts w:ascii="Times New Roman" w:hAnsi="Times New Roman"/>
                <w:sz w:val="28"/>
                <w:szCs w:val="32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Планируется </w:t>
            </w:r>
          </w:p>
        </w:tc>
        <w:tc>
          <w:tcPr>
            <w:tcW w:w="2126" w:type="dxa"/>
          </w:tcPr>
          <w:p w:rsidR="0014239C" w:rsidRPr="008742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8742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C8714F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C8714F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104, иностранный язык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Ответственные: Цегенько Ольга Александровна, Стащук Лариса Александровна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552"/>
        <w:gridCol w:w="7938"/>
        <w:gridCol w:w="2126"/>
        <w:gridCol w:w="2126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552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938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126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375041" w:rsidTr="0014239C">
        <w:tc>
          <w:tcPr>
            <w:tcW w:w="15417" w:type="dxa"/>
            <w:gridSpan w:val="5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32"/>
              </w:rPr>
              <w:t>Цегенько Ольга Александровна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87423D" w:rsidRDefault="0014239C" w:rsidP="003506C1">
            <w:pPr>
              <w:pStyle w:val="a8"/>
              <w:numPr>
                <w:ilvl w:val="0"/>
                <w:numId w:val="3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  <w:p w:rsidR="0014239C" w:rsidRPr="008742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87423D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HP Laser Jet Pro P1102</w:t>
            </w:r>
          </w:p>
        </w:tc>
        <w:tc>
          <w:tcPr>
            <w:tcW w:w="2126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126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1C091A" w:rsidTr="0014239C">
        <w:tc>
          <w:tcPr>
            <w:tcW w:w="675" w:type="dxa"/>
          </w:tcPr>
          <w:p w:rsidR="0014239C" w:rsidRPr="00375041" w:rsidRDefault="0014239C" w:rsidP="003506C1">
            <w:pPr>
              <w:pStyle w:val="a8"/>
              <w:numPr>
                <w:ilvl w:val="0"/>
                <w:numId w:val="3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C091A">
              <w:rPr>
                <w:rFonts w:ascii="Times New Roman" w:hAnsi="Times New Roman"/>
                <w:sz w:val="28"/>
                <w:szCs w:val="32"/>
              </w:rPr>
              <w:t>Нетбук</w:t>
            </w:r>
          </w:p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88137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QOONetBookRS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 xml:space="preserve"> 1001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TN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 xml:space="preserve"> Поворотный сенсорный дисплей</w:t>
            </w:r>
          </w:p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881373">
              <w:rPr>
                <w:rFonts w:ascii="Times New Roman" w:hAnsi="Times New Roman"/>
                <w:sz w:val="28"/>
                <w:szCs w:val="32"/>
              </w:rPr>
              <w:t>Процессор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Intel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Atom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N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 475; 320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Gb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HDD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, 2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Gb</w:t>
            </w:r>
            <w:r w:rsidRPr="001C091A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RAM</w:t>
            </w:r>
          </w:p>
          <w:p w:rsidR="0014239C" w:rsidRPr="0088137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881373">
              <w:rPr>
                <w:rFonts w:ascii="Times New Roman" w:hAnsi="Times New Roman"/>
                <w:sz w:val="28"/>
                <w:szCs w:val="32"/>
              </w:rPr>
              <w:t xml:space="preserve">Камера 1,3 М, беспроводная связь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Wi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>-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Fi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 xml:space="preserve"> 802,11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b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>/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g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>/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n</w:t>
            </w:r>
          </w:p>
          <w:p w:rsidR="0014239C" w:rsidRPr="0088137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Bluetooth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 xml:space="preserve"> 2,1+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EDR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 xml:space="preserve">, дисплей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LED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 xml:space="preserve"> сенсорный 10”</w:t>
            </w:r>
          </w:p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881373">
              <w:rPr>
                <w:rFonts w:ascii="Times New Roman" w:hAnsi="Times New Roman"/>
                <w:sz w:val="28"/>
                <w:szCs w:val="32"/>
              </w:rPr>
              <w:t>Кардридер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SD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>/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MMC</w:t>
            </w:r>
            <w:r w:rsidRPr="00881373">
              <w:rPr>
                <w:rFonts w:ascii="Times New Roman" w:hAnsi="Times New Roman"/>
                <w:sz w:val="28"/>
                <w:szCs w:val="32"/>
              </w:rPr>
              <w:t>/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MS</w:t>
            </w:r>
          </w:p>
          <w:p w:rsidR="0014239C" w:rsidRPr="00907F9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В комплекте внешний дисковод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DVDR</w:t>
            </w:r>
            <w:r w:rsidRPr="00907F96">
              <w:rPr>
                <w:rFonts w:ascii="Times New Roman" w:hAnsi="Times New Roman"/>
                <w:sz w:val="28"/>
                <w:szCs w:val="32"/>
              </w:rPr>
              <w:t>/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RWCompactDisc</w:t>
            </w:r>
          </w:p>
          <w:p w:rsidR="0014239C" w:rsidRPr="0088137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881373">
              <w:rPr>
                <w:rFonts w:ascii="Times New Roman" w:hAnsi="Times New Roman"/>
                <w:sz w:val="28"/>
                <w:szCs w:val="32"/>
              </w:rPr>
              <w:t>Операционнаясистема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Microsoft 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Windows</w:t>
            </w:r>
            <w:r w:rsidRPr="001C56FD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7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Microsoft</w:t>
            </w:r>
            <w:r w:rsidRPr="00881373">
              <w:rPr>
                <w:rFonts w:ascii="Times New Roman" w:hAnsi="Times New Roman"/>
                <w:sz w:val="28"/>
                <w:szCs w:val="32"/>
                <w:lang w:val="en-US"/>
              </w:rPr>
              <w:t>Office 2007</w:t>
            </w:r>
          </w:p>
        </w:tc>
        <w:tc>
          <w:tcPr>
            <w:tcW w:w="2126" w:type="dxa"/>
          </w:tcPr>
          <w:p w:rsidR="0014239C" w:rsidRPr="001C56FD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126" w:type="dxa"/>
          </w:tcPr>
          <w:p w:rsidR="0014239C" w:rsidRPr="00C8714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От Пегушиной Ю.В.</w:t>
            </w:r>
          </w:p>
        </w:tc>
      </w:tr>
      <w:tr w:rsidR="0014239C" w:rsidRPr="001C091A" w:rsidTr="0014239C">
        <w:tc>
          <w:tcPr>
            <w:tcW w:w="675" w:type="dxa"/>
          </w:tcPr>
          <w:p w:rsidR="0014239C" w:rsidRPr="001C091A" w:rsidRDefault="0014239C" w:rsidP="003506C1">
            <w:pPr>
              <w:pStyle w:val="a8"/>
              <w:numPr>
                <w:ilvl w:val="0"/>
                <w:numId w:val="3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1C091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375041" w:rsidTr="0014239C">
        <w:tc>
          <w:tcPr>
            <w:tcW w:w="15417" w:type="dxa"/>
            <w:gridSpan w:val="5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32"/>
              </w:rPr>
              <w:t>Стащук Лариса Александровна</w:t>
            </w:r>
          </w:p>
        </w:tc>
      </w:tr>
      <w:tr w:rsidR="0014239C" w:rsidRPr="00375041" w:rsidTr="0014239C">
        <w:tc>
          <w:tcPr>
            <w:tcW w:w="675" w:type="dxa"/>
          </w:tcPr>
          <w:p w:rsidR="0014239C" w:rsidRPr="00375041" w:rsidRDefault="0014239C" w:rsidP="003506C1">
            <w:pPr>
              <w:pStyle w:val="a8"/>
              <w:numPr>
                <w:ilvl w:val="0"/>
                <w:numId w:val="43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A949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Магнитола </w:t>
            </w:r>
          </w:p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93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MYSTERY BM-6103 (V1I12)</w:t>
            </w:r>
          </w:p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CD-MP3 RADIO SYSTEM</w:t>
            </w:r>
          </w:p>
        </w:tc>
        <w:tc>
          <w:tcPr>
            <w:tcW w:w="2126" w:type="dxa"/>
          </w:tcPr>
          <w:p w:rsidR="0014239C" w:rsidRPr="00A949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210104140016/</w:t>
            </w:r>
            <w:r>
              <w:rPr>
                <w:rFonts w:ascii="Times New Roman" w:hAnsi="Times New Roman"/>
                <w:sz w:val="28"/>
                <w:szCs w:val="32"/>
              </w:rPr>
              <w:t>?</w:t>
            </w:r>
          </w:p>
        </w:tc>
        <w:tc>
          <w:tcPr>
            <w:tcW w:w="2126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375041" w:rsidTr="0014239C">
        <w:tc>
          <w:tcPr>
            <w:tcW w:w="675" w:type="dxa"/>
          </w:tcPr>
          <w:p w:rsidR="0014239C" w:rsidRPr="00375041" w:rsidRDefault="0014239C" w:rsidP="003506C1">
            <w:pPr>
              <w:pStyle w:val="a8"/>
              <w:numPr>
                <w:ilvl w:val="0"/>
                <w:numId w:val="43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938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SHARP PG-B10S</w:t>
            </w:r>
          </w:p>
        </w:tc>
        <w:tc>
          <w:tcPr>
            <w:tcW w:w="2126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1101040101/</w:t>
            </w:r>
          </w:p>
          <w:p w:rsidR="0014239C" w:rsidRPr="0053710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1101040101</w:t>
            </w:r>
          </w:p>
        </w:tc>
        <w:tc>
          <w:tcPr>
            <w:tcW w:w="2126" w:type="dxa"/>
          </w:tcPr>
          <w:p w:rsidR="0014239C" w:rsidRPr="0053710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От Т.Н. Бурлаковой</w:t>
            </w:r>
          </w:p>
        </w:tc>
      </w:tr>
      <w:tr w:rsidR="0014239C" w:rsidRPr="00375041" w:rsidTr="0014239C">
        <w:tc>
          <w:tcPr>
            <w:tcW w:w="675" w:type="dxa"/>
          </w:tcPr>
          <w:p w:rsidR="0014239C" w:rsidRPr="00375041" w:rsidRDefault="0014239C" w:rsidP="003506C1">
            <w:pPr>
              <w:pStyle w:val="a8"/>
              <w:numPr>
                <w:ilvl w:val="0"/>
                <w:numId w:val="43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Маркерная доска</w:t>
            </w:r>
          </w:p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938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126" w:type="dxa"/>
          </w:tcPr>
          <w:p w:rsidR="0014239C" w:rsidRPr="00D6778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2101060013/?</w:t>
            </w:r>
          </w:p>
        </w:tc>
        <w:tc>
          <w:tcPr>
            <w:tcW w:w="2126" w:type="dxa"/>
          </w:tcPr>
          <w:p w:rsidR="0014239C" w:rsidRPr="0037504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lastRenderedPageBreak/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C8714F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C8714F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105, ИЗО, черчение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Ответственный: </w:t>
      </w:r>
      <w:r w:rsidRPr="00623D9E">
        <w:rPr>
          <w:rFonts w:ascii="Times New Roman" w:hAnsi="Times New Roman" w:cs="Times New Roman"/>
          <w:b/>
          <w:sz w:val="28"/>
          <w:szCs w:val="32"/>
        </w:rPr>
        <w:t>Махнева Татьяна Геннадьевна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694"/>
        <w:gridCol w:w="7654"/>
        <w:gridCol w:w="2126"/>
        <w:gridCol w:w="2268"/>
      </w:tblGrid>
      <w:tr w:rsidR="0014239C" w:rsidRPr="004942C3" w:rsidTr="0014239C">
        <w:tc>
          <w:tcPr>
            <w:tcW w:w="675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694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654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факту/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в бухгалтерии</w:t>
            </w:r>
          </w:p>
        </w:tc>
        <w:tc>
          <w:tcPr>
            <w:tcW w:w="2268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39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Монитор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автошколы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39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автошколы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39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автошколы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39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39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CE0A76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CE0A76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106, технология (девочки)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Зиновьева Татьяна Николаевна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375041" w:rsidRDefault="0014239C" w:rsidP="003506C1">
            <w:pPr>
              <w:pStyle w:val="a8"/>
              <w:numPr>
                <w:ilvl w:val="0"/>
                <w:numId w:val="4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Запланированы закупки в 2015 году</w:t>
            </w: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BD332E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BD332E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107, кабинет медика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4942C3">
        <w:rPr>
          <w:rFonts w:ascii="Times New Roman" w:hAnsi="Times New Roman" w:cs="Times New Roman"/>
          <w:b/>
          <w:sz w:val="28"/>
          <w:szCs w:val="32"/>
        </w:rPr>
        <w:t>Ответственный: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375041" w:rsidRDefault="0014239C" w:rsidP="003506C1">
            <w:pPr>
              <w:pStyle w:val="a8"/>
              <w:numPr>
                <w:ilvl w:val="0"/>
                <w:numId w:val="4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Запланированы закупки в 2015 году</w:t>
            </w: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BD332E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BD332E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108, ОБЖ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Никонов Дмитрий Леонидович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B81F96" w:rsidRDefault="0014239C" w:rsidP="003506C1">
            <w:pPr>
              <w:pStyle w:val="a8"/>
              <w:numPr>
                <w:ilvl w:val="0"/>
                <w:numId w:val="5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E0A76">
              <w:rPr>
                <w:rFonts w:ascii="Times New Roman" w:hAnsi="Times New Roman"/>
                <w:sz w:val="28"/>
                <w:szCs w:val="32"/>
              </w:rPr>
              <w:t>Телевизор</w:t>
            </w: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E0A76">
              <w:rPr>
                <w:rFonts w:ascii="Times New Roman" w:hAnsi="Times New Roman"/>
                <w:sz w:val="28"/>
                <w:szCs w:val="32"/>
                <w:lang w:val="en-US"/>
              </w:rPr>
              <w:t>SAMSUNG CK-5342 AR</w:t>
            </w: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E0A76">
              <w:rPr>
                <w:rFonts w:ascii="Times New Roman" w:hAnsi="Times New Roman"/>
                <w:sz w:val="28"/>
                <w:szCs w:val="32"/>
              </w:rPr>
              <w:t>210104140049</w:t>
            </w:r>
            <w:r w:rsidRPr="00CE0A76">
              <w:rPr>
                <w:rFonts w:ascii="Times New Roman" w:hAnsi="Times New Roman"/>
                <w:sz w:val="28"/>
                <w:szCs w:val="32"/>
                <w:lang w:val="en-US"/>
              </w:rPr>
              <w:t>/</w:t>
            </w:r>
            <w:r w:rsidRPr="00CE0A76">
              <w:rPr>
                <w:rFonts w:ascii="Times New Roman" w:hAnsi="Times New Roman"/>
                <w:sz w:val="28"/>
                <w:szCs w:val="32"/>
              </w:rPr>
              <w:t>?</w:t>
            </w: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B81F96" w:rsidRDefault="0014239C" w:rsidP="003506C1">
            <w:pPr>
              <w:pStyle w:val="a8"/>
              <w:numPr>
                <w:ilvl w:val="0"/>
                <w:numId w:val="5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Электронный тир</w:t>
            </w:r>
          </w:p>
        </w:tc>
        <w:tc>
          <w:tcPr>
            <w:tcW w:w="8505" w:type="dxa"/>
          </w:tcPr>
          <w:p w:rsidR="0014239C" w:rsidRPr="00A82CE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Acer</w:t>
            </w: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BD332E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BD332E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109, технология (мальчики)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Аганин Валерий Петрович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295223" w:rsidRDefault="0014239C" w:rsidP="003506C1">
            <w:pPr>
              <w:pStyle w:val="a8"/>
              <w:numPr>
                <w:ilvl w:val="0"/>
                <w:numId w:val="4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0805F5" w:rsidP="000805F5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Запланированы закупки в 2014-2015 учебном году</w:t>
            </w: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Pr="000805F5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200, история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Новоселова Нина Ивановна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261"/>
        <w:gridCol w:w="7654"/>
        <w:gridCol w:w="1985"/>
        <w:gridCol w:w="1842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261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654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198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1842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A767FF" w:rsidRDefault="0014239C" w:rsidP="003506C1">
            <w:pPr>
              <w:pStyle w:val="a8"/>
              <w:numPr>
                <w:ilvl w:val="0"/>
                <w:numId w:val="5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>ACER AL1716</w:t>
            </w:r>
          </w:p>
        </w:tc>
        <w:tc>
          <w:tcPr>
            <w:tcW w:w="1985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>1101040003/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>1101040003</w:t>
            </w:r>
          </w:p>
        </w:tc>
        <w:tc>
          <w:tcPr>
            <w:tcW w:w="1842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A767FF" w:rsidRDefault="0014239C" w:rsidP="003506C1">
            <w:pPr>
              <w:pStyle w:val="a8"/>
              <w:numPr>
                <w:ilvl w:val="0"/>
                <w:numId w:val="5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8C0B5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8C0B52">
              <w:rPr>
                <w:rFonts w:ascii="Times New Roman" w:hAnsi="Times New Roman"/>
                <w:sz w:val="28"/>
                <w:szCs w:val="32"/>
                <w:lang w:val="en-US"/>
              </w:rPr>
              <w:t>KRAFTWAY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8C0B52">
              <w:rPr>
                <w:rFonts w:ascii="Times New Roman" w:hAnsi="Times New Roman"/>
                <w:sz w:val="28"/>
                <w:szCs w:val="32"/>
                <w:lang w:val="en-US"/>
              </w:rPr>
              <w:t>Операционная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 </w:t>
            </w:r>
            <w:r w:rsidRPr="008C0B52">
              <w:rPr>
                <w:rFonts w:ascii="Times New Roman" w:hAnsi="Times New Roman"/>
                <w:sz w:val="28"/>
                <w:szCs w:val="32"/>
                <w:lang w:val="en-US"/>
              </w:rPr>
              <w:t>система Microsoft Windows XP Professional, Microsoft Office 2007</w:t>
            </w:r>
          </w:p>
        </w:tc>
        <w:tc>
          <w:tcPr>
            <w:tcW w:w="1985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091516" w:rsidRDefault="0014239C" w:rsidP="003506C1">
            <w:pPr>
              <w:pStyle w:val="a8"/>
              <w:numPr>
                <w:ilvl w:val="0"/>
                <w:numId w:val="54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261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</w:rPr>
              <w:t>Акустическая система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Dialog AM-13B 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>Multi-Media AMPLIFIED SPEAKER SYSTEM</w:t>
            </w:r>
          </w:p>
        </w:tc>
        <w:tc>
          <w:tcPr>
            <w:tcW w:w="1985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>11010414002/</w:t>
            </w:r>
            <w:r w:rsidRPr="00AF2E6A">
              <w:rPr>
                <w:rFonts w:ascii="Times New Roman" w:hAnsi="Times New Roman"/>
                <w:sz w:val="28"/>
                <w:szCs w:val="32"/>
              </w:rPr>
              <w:t>?</w:t>
            </w:r>
          </w:p>
        </w:tc>
        <w:tc>
          <w:tcPr>
            <w:tcW w:w="1842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767FF" w:rsidRDefault="0014239C" w:rsidP="003506C1">
            <w:pPr>
              <w:pStyle w:val="a8"/>
              <w:numPr>
                <w:ilvl w:val="0"/>
                <w:numId w:val="5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</w:rPr>
              <w:t>Многофункциональное устройство (принтер-сканер-копир)</w:t>
            </w:r>
          </w:p>
        </w:tc>
        <w:tc>
          <w:tcPr>
            <w:tcW w:w="7654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F2E6A">
              <w:rPr>
                <w:rFonts w:ascii="Times New Roman" w:hAnsi="Times New Roman"/>
                <w:sz w:val="28"/>
                <w:szCs w:val="32"/>
                <w:lang w:val="en-US"/>
              </w:rPr>
              <w:t>SAMSUNG SCX-4200</w:t>
            </w:r>
          </w:p>
        </w:tc>
        <w:tc>
          <w:tcPr>
            <w:tcW w:w="1985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767FF" w:rsidRDefault="0014239C" w:rsidP="003506C1">
            <w:pPr>
              <w:pStyle w:val="a8"/>
              <w:numPr>
                <w:ilvl w:val="0"/>
                <w:numId w:val="5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</w:rPr>
              <w:t xml:space="preserve">Экран </w:t>
            </w:r>
          </w:p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5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767FF" w:rsidRDefault="0014239C" w:rsidP="003506C1">
            <w:pPr>
              <w:pStyle w:val="a8"/>
              <w:numPr>
                <w:ilvl w:val="0"/>
                <w:numId w:val="5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F2E6A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654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ViewSonic</w:t>
            </w:r>
          </w:p>
          <w:p w:rsidR="0014239C" w:rsidRPr="001F1FD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Model: PJDS132</w:t>
            </w:r>
          </w:p>
        </w:tc>
        <w:tc>
          <w:tcPr>
            <w:tcW w:w="1985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AF2E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647DD2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647DD2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201, иностранный язык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Шпенст Наталья Валерьевна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694"/>
        <w:gridCol w:w="7654"/>
        <w:gridCol w:w="2126"/>
        <w:gridCol w:w="2268"/>
      </w:tblGrid>
      <w:tr w:rsidR="0014239C" w:rsidRPr="004942C3" w:rsidTr="0014239C">
        <w:tc>
          <w:tcPr>
            <w:tcW w:w="675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694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654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факту/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в бухгалтерии</w:t>
            </w:r>
          </w:p>
        </w:tc>
        <w:tc>
          <w:tcPr>
            <w:tcW w:w="2268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Монитор 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Samsung Sync Master 957 Mb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Личный, но оставит школе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4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Системный блок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Asus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Intel® CPU 2,4 GHz; 768 Mb RAM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Операционная система Microsoft Windows XP Professional, Microsoft Office 2003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Личный, но оставит школе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4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Акустическая система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Defender SPK-170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Личный, но оставит школе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4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View Sonic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4101240047</w:t>
            </w: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4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МФУ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Brother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4101240043</w:t>
            </w: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231AE2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4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69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Экран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65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126" w:type="dxa"/>
          </w:tcPr>
          <w:p w:rsidR="0014239C" w:rsidRPr="00A82CE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4101240050</w:t>
            </w:r>
          </w:p>
        </w:tc>
        <w:tc>
          <w:tcPr>
            <w:tcW w:w="2268" w:type="dxa"/>
          </w:tcPr>
          <w:p w:rsidR="0014239C" w:rsidRPr="00156BD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647DD2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647DD2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203, история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Анкушина Марина Теодоровна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410"/>
        <w:gridCol w:w="8222"/>
        <w:gridCol w:w="1842"/>
        <w:gridCol w:w="2268"/>
      </w:tblGrid>
      <w:tr w:rsidR="0014239C" w:rsidRPr="004942C3" w:rsidTr="0014239C">
        <w:tc>
          <w:tcPr>
            <w:tcW w:w="675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410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222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1842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факту/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в бухгалтерии</w:t>
            </w:r>
          </w:p>
        </w:tc>
        <w:tc>
          <w:tcPr>
            <w:tcW w:w="2268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22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FLATRON</w:t>
            </w:r>
            <w:r w:rsidRPr="004942C3">
              <w:rPr>
                <w:rFonts w:ascii="Times New Roman" w:hAnsi="Times New Roman"/>
                <w:sz w:val="28"/>
                <w:szCs w:val="32"/>
                <w:vertAlign w:val="subscript"/>
                <w:lang w:val="en-US"/>
              </w:rPr>
              <w:t xml:space="preserve">EZ 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T710PH</w:t>
            </w:r>
          </w:p>
        </w:tc>
        <w:tc>
          <w:tcPr>
            <w:tcW w:w="184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Личный, но оставит школе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22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AMD Athlon ™ 64 Processor 3000+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1,81GHz; 1,43 RAM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Видеоадаптер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Ge Force 6100, 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>Объемпамяти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256 Mb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Операционнаясистема Microsoft Windows XP, Microsoft Office 2007</w:t>
            </w:r>
          </w:p>
        </w:tc>
        <w:tc>
          <w:tcPr>
            <w:tcW w:w="184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Личный, но оставит школе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В ремонте у Жиделева А.В.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Колонки 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22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Личные, но оставит школе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822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ViewSonic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Model: PJDS132</w:t>
            </w:r>
          </w:p>
        </w:tc>
        <w:tc>
          <w:tcPr>
            <w:tcW w:w="184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5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410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Экран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22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204, химия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Васильева Жанна Юрьевна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544"/>
        <w:gridCol w:w="6804"/>
        <w:gridCol w:w="2126"/>
        <w:gridCol w:w="2268"/>
      </w:tblGrid>
      <w:tr w:rsidR="0014239C" w:rsidRPr="004942C3" w:rsidTr="0014239C">
        <w:trPr>
          <w:tblHeader/>
        </w:trPr>
        <w:tc>
          <w:tcPr>
            <w:tcW w:w="675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544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6804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факту/</w:t>
            </w:r>
          </w:p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в бухгалтерии</w:t>
            </w:r>
          </w:p>
        </w:tc>
        <w:tc>
          <w:tcPr>
            <w:tcW w:w="2268" w:type="dxa"/>
          </w:tcPr>
          <w:p w:rsidR="0014239C" w:rsidRPr="004942C3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942C3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Интерактивная доска </w:t>
            </w: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SMART BOARD SB-480-C2-018077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ACER TRAVEL MATE 5360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Intel® Celeron® CPU B 820@1,7GHz; 2 Gb RAM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32-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>разряднаяоперационнаясистема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Microsoft Windows 7 Professional, Microsoft Office 2007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Многофункциональное устройство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(принтер-сканер-копир) </w:t>
            </w: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CANON i- SENSYS MF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>30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10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Колонки 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Genius SP-S200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Система голосования 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SMART RESPONSE PE (26 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>пультов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+ 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>ресивер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У Даут Г.В. </w:t>
            </w: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Документ-камера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GAOKE GK-9000A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BenQ MX503 XGA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  <w:lang w:val="en-US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Учебно-лабораторный комплект по химии в базовой комплектации</w:t>
            </w: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Полнофункциональный мобильный лабораторный комплекс для изучения химии ПМЛК (включает демонстрационный набор педагога и 4 набора ученика) 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C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 xml:space="preserve"> 100 + 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SCK</w:t>
            </w:r>
            <w:r w:rsidRPr="004942C3">
              <w:rPr>
                <w:rFonts w:ascii="Times New Roman" w:hAnsi="Times New Roman"/>
                <w:sz w:val="28"/>
                <w:szCs w:val="32"/>
              </w:rPr>
              <w:t xml:space="preserve"> (4)/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>POLITECHSA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</w:tr>
      <w:tr w:rsidR="0014239C" w:rsidRPr="004942C3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Видеодемонстрации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(5 дисков)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9-1 диск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10-2 диска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11-2 диска</w:t>
            </w:r>
          </w:p>
        </w:tc>
        <w:tc>
          <w:tcPr>
            <w:tcW w:w="2126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942C3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</w:tr>
      <w:tr w:rsidR="0014239C" w:rsidRPr="00AC7317" w:rsidTr="0014239C">
        <w:tc>
          <w:tcPr>
            <w:tcW w:w="675" w:type="dxa"/>
          </w:tcPr>
          <w:p w:rsidR="0014239C" w:rsidRPr="004942C3" w:rsidRDefault="0014239C" w:rsidP="003506C1">
            <w:pPr>
              <w:pStyle w:val="a8"/>
              <w:numPr>
                <w:ilvl w:val="0"/>
                <w:numId w:val="4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54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 xml:space="preserve">Наглядное пособие для интерактивных досок с </w:t>
            </w:r>
            <w:r w:rsidRPr="004942C3">
              <w:rPr>
                <w:rFonts w:ascii="Times New Roman" w:hAnsi="Times New Roman"/>
                <w:sz w:val="28"/>
                <w:szCs w:val="32"/>
              </w:rPr>
              <w:lastRenderedPageBreak/>
              <w:t>тестовыми заданиями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(10 дисков)</w:t>
            </w:r>
          </w:p>
        </w:tc>
        <w:tc>
          <w:tcPr>
            <w:tcW w:w="6804" w:type="dxa"/>
          </w:tcPr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lastRenderedPageBreak/>
              <w:t>Химия «Химические реакции»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«Белки и нуклеиновые кислоты»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lastRenderedPageBreak/>
              <w:t>Химия «Металлы»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«Неметаллы»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«Инструктивные таблицы»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«Начала химии»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«Номенклатура»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«Органическая химия»</w:t>
            </w:r>
          </w:p>
          <w:p w:rsidR="0014239C" w:rsidRPr="004942C3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«Строение вещества»</w:t>
            </w:r>
          </w:p>
          <w:p w:rsidR="0014239C" w:rsidRPr="002225A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942C3">
              <w:rPr>
                <w:rFonts w:ascii="Times New Roman" w:hAnsi="Times New Roman"/>
                <w:sz w:val="28"/>
                <w:szCs w:val="32"/>
              </w:rPr>
              <w:t>Химия «Химические производства»</w:t>
            </w:r>
          </w:p>
        </w:tc>
        <w:tc>
          <w:tcPr>
            <w:tcW w:w="2126" w:type="dxa"/>
          </w:tcPr>
          <w:p w:rsidR="0014239C" w:rsidRPr="00AC7317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AC7317" w:rsidRDefault="0014239C" w:rsidP="0014239C">
            <w:pPr>
              <w:rPr>
                <w:rFonts w:ascii="Times New Roman" w:hAnsi="Times New Roman"/>
                <w:b/>
                <w:sz w:val="28"/>
                <w:szCs w:val="32"/>
              </w:rPr>
            </w:pPr>
          </w:p>
        </w:tc>
      </w:tr>
    </w:tbl>
    <w:p w:rsidR="0014239C" w:rsidRPr="00CE0A76" w:rsidRDefault="0014239C" w:rsidP="0014239C">
      <w:pPr>
        <w:rPr>
          <w:rFonts w:ascii="Times New Roman" w:hAnsi="Times New Roman" w:cs="Times New Roman"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 w:rsidRPr="004942C3">
        <w:rPr>
          <w:rFonts w:ascii="Times New Roman" w:hAnsi="Times New Roman" w:cs="Times New Roman"/>
          <w:sz w:val="28"/>
          <w:szCs w:val="32"/>
        </w:rPr>
        <w:t>есть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647DD2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647DD2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205, биология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Турушева Елена Алексеевна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119"/>
        <w:gridCol w:w="7229"/>
        <w:gridCol w:w="2126"/>
        <w:gridCol w:w="2268"/>
      </w:tblGrid>
      <w:tr w:rsidR="0014239C" w:rsidTr="0014239C">
        <w:trPr>
          <w:tblHeader/>
        </w:trPr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119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229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423EEA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Lenovo Think Pad SL400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Intel® Celeron® CPU 900@; 2,2 GHz, 2 Gb RAM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32-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>разрядная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>операционная</w:t>
            </w:r>
            <w:r w:rsidRPr="004942C3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>система</w:t>
            </w: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Microsoft Windows 7 Professional, Microsoft Office 2007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Не указан/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2101040061</w:t>
            </w: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23EEA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HP 1018 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>лазерный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Номер совпадает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1101040125</w:t>
            </w: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23EEA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Копировальный аппарат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CANON F1 35000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Номер совпадает </w:t>
            </w: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1101040055</w:t>
            </w: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23EEA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EPSON EB-S92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Номер совпадает </w:t>
            </w: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BA0000000210</w:t>
            </w: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Система голосования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DB2E7A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SMART RESPONSE PE (26 </w:t>
            </w:r>
            <w:r w:rsidRPr="00DB2E7A">
              <w:rPr>
                <w:rFonts w:ascii="Times New Roman" w:hAnsi="Times New Roman"/>
                <w:sz w:val="28"/>
                <w:szCs w:val="32"/>
              </w:rPr>
              <w:t>пультов</w:t>
            </w:r>
            <w:r w:rsidRPr="00DB2E7A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+ </w:t>
            </w:r>
            <w:r w:rsidRPr="00DB2E7A">
              <w:rPr>
                <w:rFonts w:ascii="Times New Roman" w:hAnsi="Times New Roman"/>
                <w:sz w:val="28"/>
                <w:szCs w:val="32"/>
              </w:rPr>
              <w:t>ресивер</w:t>
            </w:r>
            <w:r w:rsidRPr="00DB2E7A">
              <w:rPr>
                <w:rFonts w:ascii="Times New Roman" w:hAnsi="Times New Roman"/>
                <w:sz w:val="28"/>
                <w:szCs w:val="32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23EEA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Документ-камера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GAOKE GK-9000A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23EEA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Интерактивная доска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SMART BOARD SB-480-C2-0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>33850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5C65C3" w:rsidTr="0014239C">
        <w:tc>
          <w:tcPr>
            <w:tcW w:w="675" w:type="dxa"/>
          </w:tcPr>
          <w:p w:rsidR="0014239C" w:rsidRPr="00D171A1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Учебно-лабораторный комплект по биологии в базовой комплектации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Полнофункциональный мобильный лабораторный комплекс для изучения биологии ПМЛК (включает демонстрационный набор педагога и 4 набора ученика) В 100 + </w:t>
            </w: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S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>В</w:t>
            </w: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K</w:t>
            </w:r>
            <w:r w:rsidRPr="00CB23E1">
              <w:rPr>
                <w:rFonts w:ascii="Times New Roman" w:hAnsi="Times New Roman"/>
                <w:sz w:val="28"/>
                <w:szCs w:val="32"/>
              </w:rPr>
              <w:t xml:space="preserve"> (4)/</w:t>
            </w: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POLITECHSA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5C65C3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Колонки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CB23E1">
              <w:rPr>
                <w:rFonts w:ascii="Times New Roman" w:hAnsi="Times New Roman"/>
                <w:sz w:val="28"/>
                <w:szCs w:val="32"/>
                <w:lang w:val="en-US"/>
              </w:rPr>
              <w:t>Jetbalance 2.0 USB SPEAKER SYSTEM JB-120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9D3718" w:rsidTr="0014239C">
        <w:tc>
          <w:tcPr>
            <w:tcW w:w="675" w:type="dxa"/>
          </w:tcPr>
          <w:p w:rsidR="0014239C" w:rsidRPr="00180DC7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Наглядное пособие для </w:t>
            </w:r>
            <w:r w:rsidRPr="00CB23E1">
              <w:rPr>
                <w:rFonts w:ascii="Times New Roman" w:hAnsi="Times New Roman"/>
                <w:sz w:val="28"/>
                <w:szCs w:val="32"/>
              </w:rPr>
              <w:lastRenderedPageBreak/>
              <w:t>интерактивных досок с тестовыми заданиями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 xml:space="preserve"> (14 дисков)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lastRenderedPageBreak/>
              <w:t>Биология «Химия клетки»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lastRenderedPageBreak/>
              <w:t>Биология «Растения и окружающая среда»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«Растение-живой организм»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«Растения. Грибы. Бактерии», 6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«Строение тела человека»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«Введение в экологию», 10-11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«Эволюционное учение», 10-11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«Человек», 8-9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«Цитология. Генетика. Селекция», 10-11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«Вещества растений, клеточное строение»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«Общее знакомство с цветковыми растениями»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«Животные»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Химия «10-11 классы»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Химия «Белки и нуклеиновые кислоты»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9D3718" w:rsidTr="0014239C">
        <w:tc>
          <w:tcPr>
            <w:tcW w:w="675" w:type="dxa"/>
          </w:tcPr>
          <w:p w:rsidR="0014239C" w:rsidRPr="005C65C3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Интерактивный курс для школьников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(1 диск)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Биология 10-11 классы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9D3718" w:rsidTr="0014239C">
        <w:tc>
          <w:tcPr>
            <w:tcW w:w="675" w:type="dxa"/>
          </w:tcPr>
          <w:p w:rsidR="0014239C" w:rsidRPr="005C65C3" w:rsidRDefault="0014239C" w:rsidP="003506C1">
            <w:pPr>
              <w:pStyle w:val="a8"/>
              <w:numPr>
                <w:ilvl w:val="0"/>
                <w:numId w:val="4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11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Интерактивное учебное пособие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(6 дисков)</w:t>
            </w:r>
          </w:p>
        </w:tc>
        <w:tc>
          <w:tcPr>
            <w:tcW w:w="7229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Наглядная биология «Животные», 7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Наглядная биология «Химия клетки. Вещества, клетки и ткани растений»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Наглядная биология «Растения. Грибы. Бактерии», 6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Наглядная биология «Человек. Строение тела человека», 8-9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Наглядная биология «Эволюционное учение», 10-11 класс</w:t>
            </w:r>
          </w:p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CB23E1">
              <w:rPr>
                <w:rFonts w:ascii="Times New Roman" w:hAnsi="Times New Roman"/>
                <w:sz w:val="28"/>
                <w:szCs w:val="32"/>
              </w:rPr>
              <w:t>Наглядная биология «Растение-живой организм»</w:t>
            </w:r>
          </w:p>
        </w:tc>
        <w:tc>
          <w:tcPr>
            <w:tcW w:w="2126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B23E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Pr="00CB4D6B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lastRenderedPageBreak/>
        <w:br w:type="page"/>
      </w:r>
    </w:p>
    <w:p w:rsidR="0014239C" w:rsidRPr="00C034C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C034CC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207, иностранный язык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Пермякова Татьяна Сергеевна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C600F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ACER Travel Mate 5360 series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Intel®Celeron® CPU B820@1,7 GHz; 2 Gb RAM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32-</w:t>
            </w:r>
            <w:r w:rsidRPr="002C600F">
              <w:rPr>
                <w:rFonts w:ascii="Times New Roman" w:hAnsi="Times New Roman"/>
                <w:sz w:val="28"/>
                <w:szCs w:val="32"/>
              </w:rPr>
              <w:t>разряднаяоперационнаясистема</w:t>
            </w: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Microsoft Windows 7 </w:t>
            </w:r>
            <w:r w:rsidRPr="002C600F">
              <w:rPr>
                <w:rFonts w:ascii="Times New Roman" w:hAnsi="Times New Roman"/>
                <w:sz w:val="28"/>
                <w:szCs w:val="32"/>
              </w:rPr>
              <w:t>Максимальная</w:t>
            </w: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l, Microsoft Office 2007</w:t>
            </w:r>
          </w:p>
        </w:tc>
        <w:tc>
          <w:tcPr>
            <w:tcW w:w="2126" w:type="dxa"/>
          </w:tcPr>
          <w:p w:rsidR="0014239C" w:rsidRPr="007A63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7A63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2C600F" w:rsidTr="0014239C">
        <w:tc>
          <w:tcPr>
            <w:tcW w:w="675" w:type="dxa"/>
          </w:tcPr>
          <w:p w:rsidR="0014239C" w:rsidRPr="007A6375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C600F"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HP LaserJet 1018</w:t>
            </w:r>
          </w:p>
        </w:tc>
        <w:tc>
          <w:tcPr>
            <w:tcW w:w="2126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1101040126/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1101040126</w:t>
            </w:r>
          </w:p>
        </w:tc>
        <w:tc>
          <w:tcPr>
            <w:tcW w:w="2268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C600F">
              <w:rPr>
                <w:rFonts w:ascii="Times New Roman" w:hAnsi="Times New Roman"/>
                <w:sz w:val="28"/>
                <w:szCs w:val="32"/>
              </w:rPr>
              <w:t>Из кабинета О.В. Сухаревой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2C600F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C600F">
              <w:rPr>
                <w:rFonts w:ascii="Times New Roman" w:hAnsi="Times New Roman"/>
                <w:sz w:val="28"/>
                <w:szCs w:val="32"/>
              </w:rPr>
              <w:t xml:space="preserve">Магнитола 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HYUNDAY 6-speaker Digital System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H-1433</w:t>
            </w:r>
          </w:p>
        </w:tc>
        <w:tc>
          <w:tcPr>
            <w:tcW w:w="2126" w:type="dxa"/>
          </w:tcPr>
          <w:p w:rsidR="0014239C" w:rsidRPr="007A63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7A63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7A6375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C600F">
              <w:rPr>
                <w:rFonts w:ascii="Times New Roman" w:hAnsi="Times New Roman"/>
                <w:sz w:val="28"/>
                <w:szCs w:val="32"/>
              </w:rPr>
              <w:t xml:space="preserve">Колонки </w:t>
            </w: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C600F">
              <w:rPr>
                <w:rFonts w:ascii="Times New Roman" w:hAnsi="Times New Roman"/>
                <w:sz w:val="28"/>
                <w:szCs w:val="32"/>
                <w:lang w:val="en-US"/>
              </w:rPr>
              <w:t>SVEN 316</w:t>
            </w:r>
          </w:p>
        </w:tc>
        <w:tc>
          <w:tcPr>
            <w:tcW w:w="2126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2C600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Pr="00C034C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C034CC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 № 208, русский язык и литература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Степанова Марта Владимировна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0805F5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Запланированы закупки в 2015 году</w:t>
            </w: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354CC4" w:rsidRDefault="0014239C" w:rsidP="003506C1">
            <w:pPr>
              <w:pStyle w:val="a8"/>
              <w:numPr>
                <w:ilvl w:val="0"/>
                <w:numId w:val="57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CE0A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lastRenderedPageBreak/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302, русский язык и литература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Грачёва Наталья Николаевна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552"/>
        <w:gridCol w:w="8221"/>
        <w:gridCol w:w="2127"/>
        <w:gridCol w:w="1842"/>
      </w:tblGrid>
      <w:tr w:rsidR="0014239C" w:rsidRPr="004D3ECE" w:rsidTr="0014239C">
        <w:tc>
          <w:tcPr>
            <w:tcW w:w="675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552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221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7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факту/</w:t>
            </w:r>
          </w:p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в бухгалтерии</w:t>
            </w:r>
          </w:p>
        </w:tc>
        <w:tc>
          <w:tcPr>
            <w:tcW w:w="1842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49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Ноутбук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8221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Intel ®Core i3-3120M; 15,6” HD Acer Comfy View LED LCD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Intel ®HD Graphics 4000; 4Gb DDR3 Memory; 320 Gb HDD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DVD-Super Multi DL drive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Microsoft Windows 7 Professional; 64-bit SP1</w:t>
            </w:r>
          </w:p>
        </w:tc>
        <w:tc>
          <w:tcPr>
            <w:tcW w:w="2127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49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8221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Optoma DAEXSZG</w:t>
            </w:r>
          </w:p>
        </w:tc>
        <w:tc>
          <w:tcPr>
            <w:tcW w:w="2127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49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Акустическая система 2.0</w:t>
            </w:r>
          </w:p>
        </w:tc>
        <w:tc>
          <w:tcPr>
            <w:tcW w:w="8221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Top device TDS-501</w:t>
            </w:r>
          </w:p>
        </w:tc>
        <w:tc>
          <w:tcPr>
            <w:tcW w:w="2127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49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 xml:space="preserve">Экран 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8221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127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49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Принтер</w:t>
            </w:r>
          </w:p>
        </w:tc>
        <w:tc>
          <w:tcPr>
            <w:tcW w:w="8221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HP Laser Jet 1160</w:t>
            </w:r>
          </w:p>
        </w:tc>
        <w:tc>
          <w:tcPr>
            <w:tcW w:w="2127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1101040122 </w:t>
            </w:r>
            <w:r w:rsidRPr="004D3ECE">
              <w:rPr>
                <w:rFonts w:ascii="Times New Roman" w:hAnsi="Times New Roman"/>
                <w:sz w:val="28"/>
                <w:szCs w:val="32"/>
              </w:rPr>
              <w:t>или 110104140003</w:t>
            </w:r>
          </w:p>
        </w:tc>
        <w:tc>
          <w:tcPr>
            <w:tcW w:w="184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Из бухгалтерии</w:t>
            </w:r>
          </w:p>
        </w:tc>
      </w:tr>
      <w:tr w:rsidR="0014239C" w:rsidRPr="0065644F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49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F6A8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8221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127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</w:tbl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303, русский язык и литература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Черепанова Ирина Николаевна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552"/>
        <w:gridCol w:w="7938"/>
        <w:gridCol w:w="2268"/>
        <w:gridCol w:w="1984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552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938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268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1984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2A61A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54065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TOSHIBA Model: Satellite C660-1TM, </w:t>
            </w:r>
            <w:r w:rsidRPr="00154065">
              <w:rPr>
                <w:rFonts w:ascii="Times New Roman" w:hAnsi="Times New Roman"/>
                <w:sz w:val="28"/>
                <w:szCs w:val="32"/>
              </w:rPr>
              <w:t>производительС</w:t>
            </w: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trlSoft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Intel®Pentium® CRU B940@2GHz, 2 Gb RAM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54065">
              <w:rPr>
                <w:rFonts w:ascii="Times New Roman" w:hAnsi="Times New Roman"/>
                <w:sz w:val="28"/>
                <w:szCs w:val="32"/>
              </w:rPr>
              <w:t xml:space="preserve">32-разрядная операционная система </w:t>
            </w: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Microsoft</w:t>
            </w:r>
            <w:r w:rsidRPr="00154065">
              <w:rPr>
                <w:rFonts w:ascii="Times New Roman" w:hAnsi="Times New Roman"/>
                <w:sz w:val="28"/>
                <w:szCs w:val="32"/>
              </w:rPr>
              <w:t> </w:t>
            </w: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Windows</w:t>
            </w:r>
            <w:r w:rsidRPr="00154065">
              <w:rPr>
                <w:rFonts w:ascii="Times New Roman" w:hAnsi="Times New Roman"/>
                <w:sz w:val="28"/>
                <w:szCs w:val="32"/>
              </w:rPr>
              <w:t xml:space="preserve"> 7 Максимальная , </w:t>
            </w: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MicrosoftOffice</w:t>
            </w:r>
            <w:r w:rsidRPr="00154065">
              <w:rPr>
                <w:rFonts w:ascii="Times New Roman" w:hAnsi="Times New Roman"/>
                <w:sz w:val="28"/>
                <w:szCs w:val="32"/>
              </w:rPr>
              <w:t xml:space="preserve"> 2010</w:t>
            </w: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54065">
              <w:rPr>
                <w:rFonts w:ascii="Times New Roman" w:hAnsi="Times New Roman"/>
                <w:sz w:val="28"/>
                <w:szCs w:val="32"/>
              </w:rPr>
              <w:t>Интерактивная система</w:t>
            </w: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(</w:t>
            </w:r>
            <w:r w:rsidRPr="00154065">
              <w:rPr>
                <w:rFonts w:ascii="Times New Roman" w:hAnsi="Times New Roman"/>
                <w:sz w:val="28"/>
                <w:szCs w:val="32"/>
              </w:rPr>
              <w:t>приставка)</w:t>
            </w: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DUMO Mimio Teach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Model: ICD02-01</w:t>
            </w: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2A61A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XEROX Pxaser 3140</w:t>
            </w: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</w:rPr>
              <w:t>На деньги родителей</w:t>
            </w:r>
          </w:p>
        </w:tc>
      </w:tr>
      <w:tr w:rsidR="0014239C" w:rsidRPr="002A61A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54065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ACER X112 DLP Projector</w:t>
            </w:r>
            <w:r w:rsidRPr="00154065">
              <w:rPr>
                <w:rFonts w:ascii="Times New Roman" w:hAnsi="Times New Roman"/>
                <w:sz w:val="28"/>
                <w:szCs w:val="32"/>
              </w:rPr>
              <w:t xml:space="preserve">, </w:t>
            </w: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EMEA</w:t>
            </w:r>
          </w:p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54065">
              <w:rPr>
                <w:rFonts w:ascii="Times New Roman" w:hAnsi="Times New Roman"/>
                <w:sz w:val="28"/>
                <w:szCs w:val="32"/>
                <w:lang w:val="en-US"/>
              </w:rPr>
              <w:t>Model: DSV0008</w:t>
            </w: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2A61A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  <w:p w:rsidR="0014239C" w:rsidRPr="00AB3D2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2A61A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  <w:p w:rsidR="0014239C" w:rsidRPr="00AB3D2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2A61A8" w:rsidTr="0014239C">
        <w:tc>
          <w:tcPr>
            <w:tcW w:w="675" w:type="dxa"/>
          </w:tcPr>
          <w:p w:rsidR="0014239C" w:rsidRPr="0065644F" w:rsidRDefault="0014239C" w:rsidP="003506C1">
            <w:pPr>
              <w:pStyle w:val="a8"/>
              <w:numPr>
                <w:ilvl w:val="0"/>
                <w:numId w:val="48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2552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  <w:p w:rsidR="0014239C" w:rsidRPr="00AB3D2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15406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</w:tbl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Доступ в </w:t>
      </w:r>
      <w:r w:rsidRPr="004D3ECE">
        <w:rPr>
          <w:rFonts w:ascii="Times New Roman" w:hAnsi="Times New Roman" w:cs="Times New Roman"/>
          <w:b/>
          <w:sz w:val="28"/>
          <w:szCs w:val="32"/>
        </w:rPr>
        <w:t>Интернет:</w:t>
      </w:r>
      <w:r w:rsidRPr="004D3ECE">
        <w:rPr>
          <w:rFonts w:ascii="Times New Roman" w:hAnsi="Times New Roman" w:cs="Times New Roman"/>
          <w:sz w:val="28"/>
          <w:szCs w:val="32"/>
        </w:rPr>
        <w:t xml:space="preserve"> есть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304, русский язык и литература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Кашина Инна Рудольфовна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552"/>
        <w:gridCol w:w="7796"/>
        <w:gridCol w:w="2126"/>
        <w:gridCol w:w="2268"/>
      </w:tblGrid>
      <w:tr w:rsidR="0014239C" w:rsidRPr="004D3ECE" w:rsidTr="0014239C">
        <w:tc>
          <w:tcPr>
            <w:tcW w:w="675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2552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796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факту/</w:t>
            </w:r>
          </w:p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в бухгалтерии</w:t>
            </w:r>
          </w:p>
        </w:tc>
        <w:tc>
          <w:tcPr>
            <w:tcW w:w="2268" w:type="dxa"/>
          </w:tcPr>
          <w:p w:rsidR="0014239C" w:rsidRPr="004D3ECE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4D3ECE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5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Монитор</w:t>
            </w:r>
          </w:p>
        </w:tc>
        <w:tc>
          <w:tcPr>
            <w:tcW w:w="779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View Sonic</w:t>
            </w:r>
          </w:p>
        </w:tc>
        <w:tc>
          <w:tcPr>
            <w:tcW w:w="212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Личный, но оставит школе</w:t>
            </w: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5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</w:tc>
        <w:tc>
          <w:tcPr>
            <w:tcW w:w="779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Инси</w:t>
            </w:r>
          </w:p>
        </w:tc>
        <w:tc>
          <w:tcPr>
            <w:tcW w:w="212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Личный, но оставит школе</w:t>
            </w: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5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BenQ MS504</w:t>
            </w:r>
          </w:p>
        </w:tc>
        <w:tc>
          <w:tcPr>
            <w:tcW w:w="212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На деньги родителей</w:t>
            </w: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5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D3ECE">
              <w:rPr>
                <w:rFonts w:ascii="Times New Roman" w:hAnsi="Times New Roman"/>
                <w:sz w:val="28"/>
                <w:szCs w:val="32"/>
                <w:lang w:val="en-US"/>
              </w:rPr>
              <w:t>Phaser 3120</w:t>
            </w:r>
          </w:p>
        </w:tc>
        <w:tc>
          <w:tcPr>
            <w:tcW w:w="212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4D3ECE">
              <w:rPr>
                <w:rFonts w:ascii="Times New Roman" w:hAnsi="Times New Roman"/>
                <w:sz w:val="28"/>
                <w:szCs w:val="32"/>
              </w:rPr>
              <w:t>Списан, но будут чинить</w:t>
            </w:r>
          </w:p>
        </w:tc>
      </w:tr>
      <w:tr w:rsidR="0014239C" w:rsidRPr="004D3ECE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5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4D3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4D3ECE" w:rsidRDefault="0014239C" w:rsidP="003506C1">
            <w:pPr>
              <w:pStyle w:val="a8"/>
              <w:numPr>
                <w:ilvl w:val="0"/>
                <w:numId w:val="5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2552" w:type="dxa"/>
          </w:tcPr>
          <w:p w:rsidR="0014239C" w:rsidRPr="00F4337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4337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F4337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F4337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F4337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 w:rsidRPr="004D3ECE">
        <w:rPr>
          <w:rFonts w:ascii="Times New Roman" w:hAnsi="Times New Roman" w:cs="Times New Roman"/>
          <w:b/>
          <w:sz w:val="28"/>
          <w:szCs w:val="32"/>
        </w:rPr>
        <w:t>Доступ в Интернет:</w:t>
      </w:r>
      <w:r w:rsidRPr="004D3ECE">
        <w:rPr>
          <w:rFonts w:ascii="Times New Roman" w:hAnsi="Times New Roman" w:cs="Times New Roman"/>
          <w:sz w:val="28"/>
          <w:szCs w:val="32"/>
        </w:rPr>
        <w:t xml:space="preserve"> есть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305, </w:t>
      </w:r>
      <w:r w:rsidRPr="00154065">
        <w:rPr>
          <w:rFonts w:ascii="Times New Roman" w:hAnsi="Times New Roman" w:cs="Times New Roman"/>
          <w:b/>
          <w:sz w:val="32"/>
          <w:szCs w:val="32"/>
        </w:rPr>
        <w:t>математика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Сазонова Ольга Николаевна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261"/>
        <w:gridCol w:w="7087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261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087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90212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087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AQUARIUS</w:t>
            </w:r>
          </w:p>
        </w:tc>
        <w:tc>
          <w:tcPr>
            <w:tcW w:w="2126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1101040132/?</w:t>
            </w: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514080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90212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1903A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903AE">
              <w:rPr>
                <w:rFonts w:ascii="Times New Roman" w:hAnsi="Times New Roman"/>
                <w:sz w:val="28"/>
                <w:szCs w:val="32"/>
                <w:lang w:val="en-US"/>
              </w:rPr>
              <w:t>Pentium®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D</w:t>
            </w:r>
            <w:r w:rsidRPr="001903AE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ual-Core CPU E5200@2,5 GHz;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1</w:t>
            </w:r>
            <w:r w:rsidRPr="001903AE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Gb RAM </w:t>
            </w:r>
          </w:p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Microsoft Windows 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XP</w:t>
            </w:r>
            <w:r w:rsidRPr="00514080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,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MicrosoftOffice</w:t>
            </w:r>
            <w:r w:rsidRPr="00514080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07</w:t>
            </w:r>
          </w:p>
        </w:tc>
        <w:tc>
          <w:tcPr>
            <w:tcW w:w="2126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№ не видно</w:t>
            </w:r>
          </w:p>
        </w:tc>
        <w:tc>
          <w:tcPr>
            <w:tcW w:w="2268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514080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261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90212">
              <w:rPr>
                <w:rFonts w:ascii="Times New Roman" w:hAnsi="Times New Roman"/>
                <w:sz w:val="28"/>
                <w:szCs w:val="32"/>
              </w:rPr>
              <w:t xml:space="preserve">Колонки </w:t>
            </w: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Genius SP-QO6</w:t>
            </w:r>
          </w:p>
        </w:tc>
        <w:tc>
          <w:tcPr>
            <w:tcW w:w="2126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90212">
              <w:rPr>
                <w:rFonts w:ascii="Times New Roman" w:hAnsi="Times New Roman"/>
                <w:sz w:val="28"/>
                <w:szCs w:val="32"/>
              </w:rPr>
              <w:t>Интерактивная доска</w:t>
            </w: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34390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SMART BOARD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660</w:t>
            </w:r>
          </w:p>
        </w:tc>
        <w:tc>
          <w:tcPr>
            <w:tcW w:w="2126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1101040033/</w:t>
            </w:r>
          </w:p>
          <w:p w:rsidR="0014239C" w:rsidRPr="0034390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1101040033</w:t>
            </w: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Числится у Н.А. Усатых</w:t>
            </w: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90212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087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EPSON EMP-X52</w:t>
            </w:r>
          </w:p>
        </w:tc>
        <w:tc>
          <w:tcPr>
            <w:tcW w:w="2126" w:type="dxa"/>
          </w:tcPr>
          <w:p w:rsidR="0014239C" w:rsidRPr="00514080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1101040100/?</w:t>
            </w: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90212">
              <w:rPr>
                <w:rFonts w:ascii="Times New Roman" w:hAnsi="Times New Roman"/>
                <w:sz w:val="28"/>
                <w:szCs w:val="32"/>
              </w:rPr>
              <w:t xml:space="preserve">Принтер </w:t>
            </w: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8B3E7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B3D20">
              <w:rPr>
                <w:rFonts w:ascii="Times New Roman" w:hAnsi="Times New Roman"/>
                <w:sz w:val="28"/>
                <w:szCs w:val="32"/>
                <w:lang w:val="en-US"/>
              </w:rPr>
              <w:t>HP</w:t>
            </w:r>
            <w:r w:rsidRPr="00AB3D20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AB3D20">
              <w:rPr>
                <w:rFonts w:ascii="Times New Roman" w:hAnsi="Times New Roman"/>
                <w:sz w:val="28"/>
                <w:szCs w:val="32"/>
                <w:lang w:val="en-US"/>
              </w:rPr>
              <w:t>LaserJet</w:t>
            </w:r>
            <w:r w:rsidRPr="00AB3D20">
              <w:rPr>
                <w:rFonts w:ascii="Times New Roman" w:hAnsi="Times New Roman"/>
                <w:sz w:val="28"/>
                <w:szCs w:val="32"/>
              </w:rPr>
              <w:t xml:space="preserve"> 1018</w:t>
            </w:r>
          </w:p>
        </w:tc>
        <w:tc>
          <w:tcPr>
            <w:tcW w:w="2126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B3D20">
              <w:rPr>
                <w:rFonts w:ascii="Times New Roman" w:hAnsi="Times New Roman"/>
                <w:sz w:val="28"/>
                <w:szCs w:val="32"/>
              </w:rPr>
              <w:t>?/2101040048</w:t>
            </w: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В ремонте у А.В. Жиделева. У Н.А. Усатых числится</w:t>
            </w: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2E7A8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Коммутатор </w:t>
            </w: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AB3D2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SWITCH</w:t>
            </w:r>
            <w:r w:rsidRPr="00AB3D20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EDIMAX</w:t>
            </w:r>
          </w:p>
        </w:tc>
        <w:tc>
          <w:tcPr>
            <w:tcW w:w="2126" w:type="dxa"/>
          </w:tcPr>
          <w:p w:rsidR="0014239C" w:rsidRPr="00343900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B3D20">
              <w:rPr>
                <w:rFonts w:ascii="Times New Roman" w:hAnsi="Times New Roman"/>
                <w:sz w:val="28"/>
                <w:szCs w:val="32"/>
              </w:rPr>
              <w:t>210104140001 (</w:t>
            </w:r>
            <w:r>
              <w:rPr>
                <w:rFonts w:ascii="Times New Roman" w:hAnsi="Times New Roman"/>
                <w:sz w:val="28"/>
                <w:szCs w:val="32"/>
              </w:rPr>
              <w:t>№ плохо виден)</w:t>
            </w: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990212" w:rsidRDefault="0014239C" w:rsidP="003506C1">
            <w:pPr>
              <w:pStyle w:val="a8"/>
              <w:numPr>
                <w:ilvl w:val="0"/>
                <w:numId w:val="6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902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есть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lastRenderedPageBreak/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306, физика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Кургашёва Ирина Павловна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261"/>
        <w:gridCol w:w="7938"/>
        <w:gridCol w:w="1842"/>
        <w:gridCol w:w="1701"/>
      </w:tblGrid>
      <w:tr w:rsidR="0014239C" w:rsidTr="0014239C">
        <w:trPr>
          <w:tblHeader/>
        </w:trPr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261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938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1842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1701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AA5CE5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Интерактивная доска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SMART BOARD  SB480-C2-018062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A5CE5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4742" w:type="dxa"/>
            <w:gridSpan w:val="4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Автоматизированное рабочее место виртуальной лаборатории по физике для общеобразовательного учреждения в составе: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AA5CE5" w:rsidRDefault="0014239C" w:rsidP="003506C1">
            <w:pPr>
              <w:pStyle w:val="a8"/>
              <w:numPr>
                <w:ilvl w:val="1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(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1</w:t>
            </w:r>
            <w:r>
              <w:rPr>
                <w:rFonts w:ascii="Times New Roman" w:hAnsi="Times New Roman"/>
                <w:sz w:val="28"/>
                <w:szCs w:val="32"/>
              </w:rPr>
              <w:t>1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штук)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IRUPatriot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 527 </w:t>
            </w:r>
          </w:p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спредустановленнымпрограммнымобеспечением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Microsoft Windows </w:t>
            </w:r>
            <w:r w:rsidRPr="00A808D7">
              <w:rPr>
                <w:rFonts w:ascii="Times New Roman" w:hAnsi="Times New Roman"/>
                <w:sz w:val="28"/>
                <w:szCs w:val="32"/>
              </w:rPr>
              <w:t>7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 Professional</w:t>
            </w:r>
            <w:r w:rsidRPr="00A808D7">
              <w:rPr>
                <w:rFonts w:ascii="Times New Roman" w:hAnsi="Times New Roman"/>
                <w:sz w:val="28"/>
                <w:szCs w:val="32"/>
              </w:rPr>
              <w:t xml:space="preserve">,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MicrosoftOffice</w:t>
            </w:r>
            <w:r w:rsidRPr="00A808D7">
              <w:rPr>
                <w:rFonts w:ascii="Times New Roman" w:hAnsi="Times New Roman"/>
                <w:sz w:val="28"/>
                <w:szCs w:val="32"/>
              </w:rPr>
              <w:t xml:space="preserve"> 2010 (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уучителя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MicrosoftOffice</w:t>
            </w:r>
            <w:r w:rsidRPr="00A808D7">
              <w:rPr>
                <w:rFonts w:ascii="Times New Roman" w:hAnsi="Times New Roman"/>
                <w:sz w:val="28"/>
                <w:szCs w:val="32"/>
              </w:rPr>
              <w:t xml:space="preserve"> 2007)</w:t>
            </w:r>
          </w:p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Intel® Pentium® CPU B980@2,4 GHz; 2 Gb RAM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Wi-Fi/BT/W7Pro/Cam/6c/blac/m; DVD-RW: 15,6”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101DBC" w:rsidTr="0014239C">
        <w:tc>
          <w:tcPr>
            <w:tcW w:w="675" w:type="dxa"/>
          </w:tcPr>
          <w:p w:rsidR="0014239C" w:rsidRPr="00A808D7" w:rsidRDefault="0014239C" w:rsidP="003506C1">
            <w:pPr>
              <w:pStyle w:val="a8"/>
              <w:numPr>
                <w:ilvl w:val="1"/>
                <w:numId w:val="51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Мышь </w:t>
            </w:r>
            <w:r w:rsidRPr="00AB3D20">
              <w:rPr>
                <w:rFonts w:ascii="Times New Roman" w:hAnsi="Times New Roman"/>
                <w:sz w:val="28"/>
                <w:szCs w:val="32"/>
              </w:rPr>
              <w:t>(12 штук)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IRU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,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Model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: 125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M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101DBC" w:rsidRDefault="0014239C" w:rsidP="003506C1">
            <w:pPr>
              <w:pStyle w:val="a8"/>
              <w:numPr>
                <w:ilvl w:val="1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Комплекс прикладных программных систем 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(1 </w:t>
            </w:r>
            <w:r>
              <w:rPr>
                <w:rFonts w:ascii="Times New Roman" w:hAnsi="Times New Roman"/>
                <w:sz w:val="28"/>
                <w:szCs w:val="32"/>
              </w:rPr>
              <w:t>диск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)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Моделирующая компьютерная среда «Интерактивная физика»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AA5CE5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Многофункциональное устройство (принтер-сканер-копир)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CANON i-SENSYS MF 4550d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AD2606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BenQMX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503 с креплением и кабелем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Система для голосования </w:t>
            </w:r>
          </w:p>
        </w:tc>
        <w:tc>
          <w:tcPr>
            <w:tcW w:w="7938" w:type="dxa"/>
          </w:tcPr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SMARTRESPONSEPE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808D7">
              <w:rPr>
                <w:rFonts w:ascii="Times New Roman" w:hAnsi="Times New Roman"/>
                <w:sz w:val="28"/>
                <w:szCs w:val="32"/>
              </w:rPr>
              <w:t xml:space="preserve">26 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пультов управления+ресивер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Документ-камера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GK-9000A GAOKE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Учебно-лабораторный комплект по физике в базовой комплектации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Полнофункциональный мобильный лабораторный комплекс дляизучение физики ПМЛК (включает демонстрационный набор педагога и 4 набора ученика)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P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100+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SPK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 (4)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lastRenderedPageBreak/>
              <w:t>POLITECHSA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2613E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>Комплект цифровых образовательных ресурсов по предмету физика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(5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CD</w:t>
            </w:r>
            <w:r>
              <w:rPr>
                <w:rFonts w:ascii="Times New Roman" w:hAnsi="Times New Roman"/>
                <w:sz w:val="28"/>
                <w:szCs w:val="32"/>
              </w:rPr>
              <w:t>-дисков</w:t>
            </w:r>
            <w:r w:rsidRPr="002613EE">
              <w:rPr>
                <w:rFonts w:ascii="Times New Roman" w:hAnsi="Times New Roman"/>
                <w:sz w:val="28"/>
                <w:szCs w:val="32"/>
              </w:rPr>
              <w:t>)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Библиотека лабораторных работ по физике. 7 класс. 1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CD</w:t>
            </w:r>
            <w:r w:rsidRPr="00A808D7">
              <w:rPr>
                <w:rFonts w:ascii="Times New Roman" w:hAnsi="Times New Roman"/>
                <w:sz w:val="28"/>
                <w:szCs w:val="32"/>
              </w:rPr>
              <w:t>/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ООО «Дрофа»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Библиотека лабораторных работ по физике. </w:t>
            </w:r>
            <w:r>
              <w:rPr>
                <w:rFonts w:ascii="Times New Roman" w:hAnsi="Times New Roman"/>
                <w:sz w:val="28"/>
                <w:szCs w:val="32"/>
              </w:rPr>
              <w:t>8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 класс. 1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CD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/ООО «Дрофа» 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Библиотека лабораторных работ по физике. </w:t>
            </w:r>
            <w:r>
              <w:rPr>
                <w:rFonts w:ascii="Times New Roman" w:hAnsi="Times New Roman"/>
                <w:sz w:val="28"/>
                <w:szCs w:val="32"/>
              </w:rPr>
              <w:t>9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 класс. 1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CD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/ООО «Дрофа» 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Библиотека лабораторных работ по физике. </w:t>
            </w:r>
            <w:r>
              <w:rPr>
                <w:rFonts w:ascii="Times New Roman" w:hAnsi="Times New Roman"/>
                <w:sz w:val="28"/>
                <w:szCs w:val="32"/>
              </w:rPr>
              <w:t>10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 класс. 1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CD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/ООО «Дрофа» </w:t>
            </w:r>
          </w:p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101DBC">
              <w:rPr>
                <w:rFonts w:ascii="Times New Roman" w:hAnsi="Times New Roman"/>
                <w:sz w:val="28"/>
                <w:szCs w:val="32"/>
              </w:rPr>
              <w:t xml:space="preserve">Библиотека лабораторных работ по физике. </w:t>
            </w:r>
            <w:r>
              <w:rPr>
                <w:rFonts w:ascii="Times New Roman" w:hAnsi="Times New Roman"/>
                <w:sz w:val="28"/>
                <w:szCs w:val="32"/>
              </w:rPr>
              <w:t>11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 xml:space="preserve"> класс. 1 </w:t>
            </w:r>
            <w:r w:rsidRPr="00101DBC">
              <w:rPr>
                <w:rFonts w:ascii="Times New Roman" w:hAnsi="Times New Roman"/>
                <w:sz w:val="28"/>
                <w:szCs w:val="32"/>
                <w:lang w:val="en-US"/>
              </w:rPr>
              <w:t>CD</w:t>
            </w:r>
            <w:r w:rsidRPr="00101DBC">
              <w:rPr>
                <w:rFonts w:ascii="Times New Roman" w:hAnsi="Times New Roman"/>
                <w:sz w:val="28"/>
                <w:szCs w:val="32"/>
              </w:rPr>
              <w:t>/ООО «Дрофа»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2613EE" w:rsidRDefault="0014239C" w:rsidP="0014239C">
            <w:pPr>
              <w:rPr>
                <w:rFonts w:ascii="Times New Roman" w:hAnsi="Times New Roman"/>
                <w:sz w:val="24"/>
                <w:szCs w:val="24"/>
              </w:rPr>
            </w:pPr>
            <w:r w:rsidRPr="002613EE">
              <w:rPr>
                <w:rFonts w:ascii="Times New Roman" w:hAnsi="Times New Roman"/>
                <w:sz w:val="24"/>
                <w:szCs w:val="24"/>
              </w:rPr>
              <w:t>Установлен на ноутбуке учителя</w:t>
            </w: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Учебно-методический комплекс (1 С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D</w:t>
            </w:r>
            <w:r>
              <w:rPr>
                <w:rFonts w:ascii="Times New Roman" w:hAnsi="Times New Roman"/>
                <w:sz w:val="28"/>
                <w:szCs w:val="32"/>
              </w:rPr>
              <w:t>-диск)</w:t>
            </w:r>
          </w:p>
        </w:tc>
        <w:tc>
          <w:tcPr>
            <w:tcW w:w="7938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«Живая физика» (виртуальный конструктор)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2613EE" w:rsidRDefault="0014239C" w:rsidP="001423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Наглядное пособие для интерактивных досок с тестовыми заданиями (10 дисков)</w:t>
            </w:r>
          </w:p>
        </w:tc>
        <w:tc>
          <w:tcPr>
            <w:tcW w:w="793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«Квантовая физика»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«Электростатика»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«Электромагнетизм»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«Термодинамика»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«Магнитное поле»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«Динамика и кинематика материальной точки»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«Геометрическая и волновая оптика»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«Молекулярно-кинетическая теория»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«11 класс»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Физика «Эволюция Вселенной»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2613EE" w:rsidRDefault="0014239C" w:rsidP="001423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239C" w:rsidRPr="00F327FB" w:rsidTr="0014239C">
        <w:tc>
          <w:tcPr>
            <w:tcW w:w="675" w:type="dxa"/>
          </w:tcPr>
          <w:p w:rsidR="0014239C" w:rsidRPr="00F327FB" w:rsidRDefault="0014239C" w:rsidP="003506C1">
            <w:pPr>
              <w:pStyle w:val="a8"/>
              <w:numPr>
                <w:ilvl w:val="0"/>
                <w:numId w:val="51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 диск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93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Комплексное оснащение учебных кабинетов</w:t>
            </w:r>
          </w:p>
        </w:tc>
        <w:tc>
          <w:tcPr>
            <w:tcW w:w="1842" w:type="dxa"/>
          </w:tcPr>
          <w:p w:rsidR="0014239C" w:rsidRPr="00101DB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701" w:type="dxa"/>
          </w:tcPr>
          <w:p w:rsidR="0014239C" w:rsidRPr="002613EE" w:rsidRDefault="0014239C" w:rsidP="001423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есть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lastRenderedPageBreak/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307, информатика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Жиделёв Андрей Владимирович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2552"/>
        <w:gridCol w:w="7796"/>
        <w:gridCol w:w="2126"/>
        <w:gridCol w:w="2268"/>
      </w:tblGrid>
      <w:tr w:rsidR="0014239C" w:rsidRPr="006A5546" w:rsidTr="0014239C">
        <w:trPr>
          <w:tblHeader/>
        </w:trPr>
        <w:tc>
          <w:tcPr>
            <w:tcW w:w="675" w:type="dxa"/>
          </w:tcPr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96" w:type="dxa"/>
          </w:tcPr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Модель, технические характеристики</w:t>
            </w:r>
          </w:p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Инвентарный № по факту/</w:t>
            </w:r>
          </w:p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в бухгалтерии</w:t>
            </w:r>
          </w:p>
        </w:tc>
        <w:tc>
          <w:tcPr>
            <w:tcW w:w="2268" w:type="dxa"/>
          </w:tcPr>
          <w:p w:rsidR="0014239C" w:rsidRPr="006A5546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54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Lenovo (15, 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ж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к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7A6375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CPU-Intel(R)Core(TM) i3 (3.30Ghz)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(P8HGI-MX R2.0)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Memory-DDR3 2048Mb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GPU-Intel(R)HD Graphics HDD-160Gb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Philips (15,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ж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к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CPU-Intel(R)Core(TM) i3 (3.30Ghz)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(P8HGI-MX R2.0)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Memory-DDR3 2048Mb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GPU-Intel(R)HD Graphics HDD-160Gb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Ubuntu-go 11.04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Samsung SyncMaster 753s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7A6375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CPU-Intel(R)Core(TM) i3 (3.30Ghz)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(P8HGI-MX R2.0)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Memory-DDR3 2048Mb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GPU-Intel(R)HD Graphics HDD-160Gb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Samsung SyncMaster 753s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 Celeron (1.78Ghz)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(P4PE-X/TE)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Memory-256Mb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GPU-NVIDIA GF4MX440(128Mb)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Belinea 15 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 Celeron (1.78Ghz)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(P4PE-X/TE)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Memory-256Mb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GPU-NVIDIA GF4MX440(128Mb)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Samsung SyncMaster 753s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 Celeron (1.78Ghz)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(P4PE-X/TE)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Memory-256Mb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GPU-NVIDIA GF4MX440(128Mb)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Samsung SyncMaster 753s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 Celeron (1.78Ghz)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(P4PE-X/TE)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Memory-256Mb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GPU-NVIDIA GF4MX440(128Mb)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A808D7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Samsung SyncMaster 753s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CPU-Intel Celeron (1.78Ghz)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Motherboard-ASUS (P4PE-X/TE)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Memory-256Mb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GPU-NVIDIA GF4MX440(128Mb)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Samsung SyncMaster 753s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ЭЛТ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Системный блок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CPU-Intel Celeron (1.78Ghz)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Motherboard-ASUS (P4PE-X/TE)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; 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Memory-256Mb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GPU-NVIDIA GF4MX440(128Mb)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ОС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Windows XpPr/SP3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Style w:val="ad"/>
                <w:rFonts w:ascii="Times New Roman" w:hAnsi="Times New Roman"/>
                <w:b w:val="0"/>
                <w:sz w:val="28"/>
                <w:szCs w:val="28"/>
                <w:lang w:val="en-US"/>
              </w:rPr>
            </w:pPr>
            <w:r w:rsidRPr="006A5546"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>Интерактивная</w:t>
            </w:r>
            <w:r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6A5546"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>доска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</w:pPr>
            <w:r w:rsidRPr="006A5546">
              <w:rPr>
                <w:rStyle w:val="ad"/>
                <w:rFonts w:ascii="Times New Roman" w:hAnsi="Times New Roman"/>
                <w:b w:val="0"/>
                <w:sz w:val="28"/>
                <w:szCs w:val="28"/>
                <w:lang w:val="en-US"/>
              </w:rPr>
              <w:t>Interwrite</w:t>
            </w:r>
            <w:r w:rsidRPr="00E7351A"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6A5546">
              <w:rPr>
                <w:rStyle w:val="ad"/>
                <w:rFonts w:ascii="Times New Roman" w:hAnsi="Times New Roman"/>
                <w:b w:val="0"/>
                <w:sz w:val="28"/>
                <w:szCs w:val="28"/>
                <w:lang w:val="en-US"/>
              </w:rPr>
              <w:t>Board</w:t>
            </w:r>
            <w:r w:rsidRPr="00E7351A"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 xml:space="preserve"> ( </w:t>
            </w:r>
            <w:r w:rsidRPr="006A5546">
              <w:rPr>
                <w:rStyle w:val="ad"/>
                <w:rFonts w:ascii="Times New Roman" w:hAnsi="Times New Roman"/>
                <w:b w:val="0"/>
                <w:sz w:val="28"/>
                <w:szCs w:val="28"/>
                <w:lang w:val="en-US"/>
              </w:rPr>
              <w:t>SchoolBoard</w:t>
            </w:r>
            <w:r w:rsidRPr="006A5546"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>)</w:t>
            </w:r>
            <w:r w:rsidRPr="00E7351A">
              <w:rPr>
                <w:rStyle w:val="ad"/>
                <w:rFonts w:ascii="Times New Roman" w:hAnsi="Times New Roman"/>
                <w:b w:val="0"/>
                <w:sz w:val="28"/>
                <w:szCs w:val="28"/>
              </w:rPr>
              <w:t xml:space="preserve"> 1095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Диагональ 95 дюймов 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Интерфейс RS-232 и USB разрешение Внешнее – 1 000 линий на дюйм. </w:t>
            </w:r>
            <w:r w:rsidRPr="006A5546">
              <w:rPr>
                <w:rFonts w:ascii="Times New Roman" w:hAnsi="Times New Roman"/>
                <w:sz w:val="28"/>
                <w:szCs w:val="28"/>
              </w:rPr>
              <w:br/>
              <w:t xml:space="preserve">Внутреннее – 4096 линий на дюйм. </w:t>
            </w:r>
            <w:r w:rsidRPr="006A5546">
              <w:rPr>
                <w:rFonts w:ascii="Times New Roman" w:hAnsi="Times New Roman"/>
                <w:sz w:val="28"/>
                <w:szCs w:val="28"/>
              </w:rPr>
              <w:br/>
              <w:t>Скорость обработки маркера 250 дюймов в секунду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spacing w:before="100" w:beforeAutospacing="1" w:after="100" w:afterAutospacing="1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  <w:t xml:space="preserve">Мультимедийный проектор </w:t>
            </w:r>
          </w:p>
        </w:tc>
        <w:tc>
          <w:tcPr>
            <w:tcW w:w="7796" w:type="dxa"/>
          </w:tcPr>
          <w:p w:rsidR="0014239C" w:rsidRPr="006A5546" w:rsidRDefault="0014239C" w:rsidP="0014239C">
            <w:pP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</w:pP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  <w:t>Epson EMP-X3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Яркость: 2000 ANSI lm (высокая), 1500 ANSI lm (низкая) </w:t>
            </w:r>
            <w:r w:rsidRPr="006A5546">
              <w:rPr>
                <w:rFonts w:ascii="Times New Roman" w:hAnsi="Times New Roman"/>
                <w:sz w:val="28"/>
                <w:szCs w:val="28"/>
              </w:rPr>
              <w:br/>
              <w:t>Разрешение: XGA (1024х768)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6A5546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</w:pP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</w:rPr>
              <w:t xml:space="preserve">Аналоговый модем для внутренней телефонии </w:t>
            </w:r>
          </w:p>
        </w:tc>
        <w:tc>
          <w:tcPr>
            <w:tcW w:w="7796" w:type="dxa"/>
          </w:tcPr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>Zyxelomni</w:t>
            </w:r>
            <w:r w:rsidRPr="00A808D7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 xml:space="preserve">. </w:t>
            </w: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>Net</w:t>
            </w:r>
            <w:r w:rsidRPr="00A808D7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 xml:space="preserve"> (</w:t>
            </w: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>ISDN</w:t>
            </w:r>
            <w:r w:rsidRPr="00A808D7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 xml:space="preserve">) </w:t>
            </w:r>
            <w:r w:rsidRPr="006A5546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en-US"/>
              </w:rPr>
              <w:t>Plus</w:t>
            </w:r>
          </w:p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>Ширинаканала</w:t>
            </w:r>
            <w:r w:rsidRPr="00A808D7">
              <w:rPr>
                <w:rFonts w:ascii="Times New Roman" w:hAnsi="Times New Roman"/>
                <w:sz w:val="28"/>
                <w:szCs w:val="28"/>
                <w:lang w:val="en-US"/>
              </w:rPr>
              <w:t>: 1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mb</w:t>
            </w:r>
          </w:p>
        </w:tc>
        <w:tc>
          <w:tcPr>
            <w:tcW w:w="2126" w:type="dxa"/>
          </w:tcPr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14239C" w:rsidRPr="00A808D7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A808D7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6A5546">
              <w:rPr>
                <w:rFonts w:ascii="Times New Roman" w:hAnsi="Times New Roman"/>
                <w:sz w:val="28"/>
                <w:szCs w:val="28"/>
              </w:rPr>
              <w:t xml:space="preserve">Телефонный аппарат для внутренней связи </w:t>
            </w:r>
          </w:p>
        </w:tc>
        <w:tc>
          <w:tcPr>
            <w:tcW w:w="7796" w:type="dxa"/>
          </w:tcPr>
          <w:p w:rsidR="0014239C" w:rsidRPr="003C5EE2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Tritel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6A5546">
              <w:rPr>
                <w:rFonts w:ascii="Times New Roman" w:hAnsi="Times New Roman"/>
                <w:sz w:val="28"/>
                <w:szCs w:val="28"/>
                <w:lang w:val="en-US"/>
              </w:rPr>
              <w:t>Davos</w:t>
            </w:r>
            <w:r w:rsidRPr="006A554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A808D7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Монитор </w:t>
            </w:r>
          </w:p>
        </w:tc>
        <w:tc>
          <w:tcPr>
            <w:tcW w:w="7796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Lenovo 17”</w:t>
            </w:r>
          </w:p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Model: LI192wA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6A5546" w:rsidTr="0014239C">
        <w:tc>
          <w:tcPr>
            <w:tcW w:w="675" w:type="dxa"/>
          </w:tcPr>
          <w:p w:rsidR="0014239C" w:rsidRPr="00A808D7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Монитор</w:t>
            </w:r>
          </w:p>
        </w:tc>
        <w:tc>
          <w:tcPr>
            <w:tcW w:w="7796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Philips 17”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Model: 193v5L</w:t>
            </w:r>
          </w:p>
        </w:tc>
        <w:tc>
          <w:tcPr>
            <w:tcW w:w="2126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6A5546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AD1442" w:rsidTr="0014239C">
        <w:tc>
          <w:tcPr>
            <w:tcW w:w="675" w:type="dxa"/>
          </w:tcPr>
          <w:p w:rsidR="0014239C" w:rsidRPr="00A808D7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>Ноутбук, 10 шт.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 xml:space="preserve">Паккард Белл 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TE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>69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HW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>-29572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G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>32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MnskNX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>.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C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>2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EER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>.009</w:t>
            </w: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>Принтер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D1442">
              <w:rPr>
                <w:rFonts w:ascii="Times New Roman" w:hAnsi="Times New Roman"/>
                <w:sz w:val="28"/>
                <w:szCs w:val="28"/>
                <w:lang w:val="en-US"/>
              </w:rPr>
              <w:t>HP Laser Jet P1102w</w:t>
            </w: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>Монитор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 xml:space="preserve">От Новиковой </w:t>
            </w:r>
            <w:r w:rsidRPr="00AD1442">
              <w:rPr>
                <w:rFonts w:ascii="Times New Roman" w:hAnsi="Times New Roman"/>
                <w:sz w:val="28"/>
                <w:szCs w:val="28"/>
              </w:rPr>
              <w:lastRenderedPageBreak/>
              <w:t>О.Н.</w:t>
            </w: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 xml:space="preserve">Монитор,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D1442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>От Усатых Н.А. на списание</w:t>
            </w: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 xml:space="preserve">Системный блок,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D1442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28"/>
              </w:rPr>
            </w:pPr>
            <w:r w:rsidRPr="00AD1442">
              <w:rPr>
                <w:rFonts w:ascii="Times New Roman" w:hAnsi="Times New Roman"/>
                <w:sz w:val="28"/>
                <w:szCs w:val="28"/>
              </w:rPr>
              <w:t>От Усатых Н.А. на списание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-5 шт., от  Дозморовой Е.Ю – 1 шт.</w:t>
            </w: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0A5F3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LG</w:t>
            </w:r>
            <w:r w:rsidRPr="000A5F36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Studioworkz</w:t>
            </w:r>
            <w:r w:rsidRPr="000A5F36">
              <w:rPr>
                <w:rFonts w:ascii="Times New Roman" w:hAnsi="Times New Roman"/>
                <w:sz w:val="28"/>
                <w:szCs w:val="32"/>
              </w:rPr>
              <w:t xml:space="preserve"> 575 </w:t>
            </w: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N</w:t>
            </w: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На деньги родителей, от Якимовой Е.А.</w:t>
            </w: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SAMSUNG</w:t>
            </w:r>
            <w:r w:rsidRPr="000A5F36">
              <w:rPr>
                <w:rFonts w:ascii="Times New Roman" w:hAnsi="Times New Roman"/>
                <w:sz w:val="28"/>
                <w:szCs w:val="32"/>
              </w:rPr>
              <w:t xml:space="preserve"> 17”</w:t>
            </w:r>
          </w:p>
        </w:tc>
        <w:tc>
          <w:tcPr>
            <w:tcW w:w="2126" w:type="dxa"/>
          </w:tcPr>
          <w:p w:rsidR="0014239C" w:rsidRPr="000A5F3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0A5F36">
              <w:rPr>
                <w:rFonts w:ascii="Times New Roman" w:hAnsi="Times New Roman"/>
                <w:sz w:val="28"/>
                <w:szCs w:val="32"/>
              </w:rPr>
              <w:t>2101040039/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0A5F36">
              <w:rPr>
                <w:rFonts w:ascii="Times New Roman" w:hAnsi="Times New Roman"/>
                <w:sz w:val="28"/>
                <w:szCs w:val="32"/>
              </w:rPr>
              <w:t>2101040039</w:t>
            </w: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От Махневой Т.Г.</w:t>
            </w:r>
          </w:p>
        </w:tc>
      </w:tr>
      <w:tr w:rsidR="0014239C" w:rsidRPr="00AD1442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AQUARIUS DVD RW-combo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Intel® Celeron® CPU 2,4GHz; 512 Mb RAM 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Microsoft Windows XP Professional; Microsoft Office 2007</w:t>
            </w: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От Махневой Т.Г.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Cs w:val="32"/>
              </w:rPr>
              <w:t>Личный О.А. Бирюковой, включается с помощью проводка с кнопкой</w:t>
            </w:r>
          </w:p>
        </w:tc>
      </w:tr>
      <w:tr w:rsidR="0014239C" w:rsidRPr="006A5546" w:rsidTr="0014239C">
        <w:tc>
          <w:tcPr>
            <w:tcW w:w="675" w:type="dxa"/>
          </w:tcPr>
          <w:p w:rsidR="0014239C" w:rsidRPr="00AD1442" w:rsidRDefault="0014239C" w:rsidP="003506C1">
            <w:pPr>
              <w:pStyle w:val="a8"/>
              <w:numPr>
                <w:ilvl w:val="0"/>
                <w:numId w:val="59"/>
              </w:num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79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  <w:lang w:val="en-US"/>
              </w:rPr>
              <w:t>SAMSUNG</w:t>
            </w:r>
            <w:r w:rsidRPr="00AD1442">
              <w:rPr>
                <w:rFonts w:ascii="Times New Roman" w:hAnsi="Times New Roman"/>
                <w:sz w:val="28"/>
                <w:szCs w:val="32"/>
              </w:rPr>
              <w:t xml:space="preserve"> 17”</w:t>
            </w:r>
          </w:p>
        </w:tc>
        <w:tc>
          <w:tcPr>
            <w:tcW w:w="2126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1101040095/</w:t>
            </w:r>
          </w:p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1101040095</w:t>
            </w:r>
          </w:p>
        </w:tc>
        <w:tc>
          <w:tcPr>
            <w:tcW w:w="2268" w:type="dxa"/>
          </w:tcPr>
          <w:p w:rsidR="0014239C" w:rsidRPr="00AD144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AD1442">
              <w:rPr>
                <w:rFonts w:ascii="Times New Roman" w:hAnsi="Times New Roman"/>
                <w:sz w:val="28"/>
                <w:szCs w:val="32"/>
              </w:rPr>
              <w:t>От Сухаревой О.В.</w:t>
            </w: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 w:rsidRPr="00F4337E">
        <w:rPr>
          <w:rFonts w:ascii="Times New Roman" w:hAnsi="Times New Roman" w:cs="Times New Roman"/>
          <w:b/>
          <w:sz w:val="28"/>
          <w:szCs w:val="32"/>
        </w:rPr>
        <w:t xml:space="preserve">Доступ в Интернет: </w:t>
      </w:r>
      <w:r w:rsidRPr="00F4337E">
        <w:rPr>
          <w:rFonts w:ascii="Times New Roman" w:hAnsi="Times New Roman" w:cs="Times New Roman"/>
          <w:sz w:val="28"/>
          <w:szCs w:val="32"/>
        </w:rPr>
        <w:t xml:space="preserve">есть, локальная сеть </w:t>
      </w: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308, </w:t>
      </w:r>
      <w:r w:rsidRPr="00347048">
        <w:rPr>
          <w:rFonts w:ascii="Times New Roman" w:hAnsi="Times New Roman" w:cs="Times New Roman"/>
          <w:b/>
          <w:sz w:val="32"/>
          <w:szCs w:val="32"/>
        </w:rPr>
        <w:t>педагог дополнительного образования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Банников Олег Вячеславович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647"/>
        <w:gridCol w:w="1984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647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1984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039B9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SAMSUNG SAMTRON</w:t>
            </w: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1101040094/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1101040094</w:t>
            </w: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039B9">
              <w:rPr>
                <w:rFonts w:ascii="Times New Roman" w:hAnsi="Times New Roman"/>
                <w:sz w:val="28"/>
                <w:szCs w:val="32"/>
              </w:rPr>
              <w:t xml:space="preserve">Системный блок 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Intel®Pentium® 4CPU 2,4 GHz; 512 Mb RAM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Microsoft Windows XP Professional; Microsoft Office 2007</w:t>
            </w: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039B9">
              <w:rPr>
                <w:rFonts w:ascii="Times New Roman" w:hAnsi="Times New Roman"/>
                <w:sz w:val="28"/>
                <w:szCs w:val="32"/>
              </w:rPr>
              <w:t xml:space="preserve">Колонки 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Dialog AM-13B</w:t>
            </w: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9039B9">
              <w:rPr>
                <w:rFonts w:ascii="Times New Roman" w:hAnsi="Times New Roman"/>
                <w:sz w:val="28"/>
                <w:szCs w:val="32"/>
              </w:rPr>
              <w:t xml:space="preserve">Телевизор 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SUPRA 32” 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039B9">
              <w:rPr>
                <w:rFonts w:ascii="Times New Roman" w:hAnsi="Times New Roman"/>
                <w:sz w:val="28"/>
                <w:szCs w:val="32"/>
                <w:lang w:val="en-US"/>
              </w:rPr>
              <w:t>L-D TV</w:t>
            </w: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Телевизор</w:t>
            </w: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F1276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Rubin, Model: RB-39D3F</w:t>
            </w:r>
          </w:p>
          <w:p w:rsidR="0014239C" w:rsidRPr="009F1276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ЖК телевизор со светодиодной подсветкой универсальный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USB</w:t>
            </w:r>
            <w:r w:rsidRPr="009F1276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MKV</w:t>
            </w:r>
            <w:r w:rsidRPr="009F1276"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32"/>
              </w:rPr>
              <w:t>видеоплеер</w:t>
            </w: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CE5091" w:rsidRDefault="0014239C" w:rsidP="003506C1">
            <w:pPr>
              <w:pStyle w:val="a8"/>
              <w:numPr>
                <w:ilvl w:val="0"/>
                <w:numId w:val="56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647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9039B9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309, иностранный язык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Добрынина Юлия Олеговна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1843"/>
        <w:gridCol w:w="8505"/>
        <w:gridCol w:w="2126"/>
        <w:gridCol w:w="2268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1843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8505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126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226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A4408B" w:rsidRDefault="0014239C" w:rsidP="003506C1">
            <w:pPr>
              <w:pStyle w:val="a8"/>
              <w:numPr>
                <w:ilvl w:val="0"/>
                <w:numId w:val="5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F07F6A">
              <w:rPr>
                <w:rFonts w:ascii="Times New Roman" w:hAnsi="Times New Roman"/>
                <w:sz w:val="28"/>
                <w:szCs w:val="32"/>
              </w:rPr>
              <w:t xml:space="preserve">Магнитола </w:t>
            </w: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F07F6A">
              <w:rPr>
                <w:rFonts w:ascii="Times New Roman" w:hAnsi="Times New Roman"/>
                <w:sz w:val="28"/>
                <w:szCs w:val="32"/>
                <w:lang w:val="en-US"/>
              </w:rPr>
              <w:t>VITEK VT-3305</w:t>
            </w:r>
          </w:p>
        </w:tc>
        <w:tc>
          <w:tcPr>
            <w:tcW w:w="2126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F07F6A">
              <w:rPr>
                <w:rFonts w:ascii="Times New Roman" w:hAnsi="Times New Roman"/>
                <w:sz w:val="28"/>
                <w:szCs w:val="32"/>
                <w:lang w:val="en-US"/>
              </w:rPr>
              <w:t>210104140017/</w:t>
            </w:r>
            <w:r w:rsidRPr="00F07F6A">
              <w:rPr>
                <w:rFonts w:ascii="Times New Roman" w:hAnsi="Times New Roman"/>
                <w:sz w:val="28"/>
                <w:szCs w:val="32"/>
              </w:rPr>
              <w:t>?</w:t>
            </w:r>
          </w:p>
        </w:tc>
        <w:tc>
          <w:tcPr>
            <w:tcW w:w="2268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4408B" w:rsidRDefault="0014239C" w:rsidP="003506C1">
            <w:pPr>
              <w:pStyle w:val="a8"/>
              <w:numPr>
                <w:ilvl w:val="0"/>
                <w:numId w:val="5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4408B" w:rsidRDefault="0014239C" w:rsidP="003506C1">
            <w:pPr>
              <w:pStyle w:val="a8"/>
              <w:numPr>
                <w:ilvl w:val="0"/>
                <w:numId w:val="5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4408B" w:rsidRDefault="0014239C" w:rsidP="003506C1">
            <w:pPr>
              <w:pStyle w:val="a8"/>
              <w:numPr>
                <w:ilvl w:val="0"/>
                <w:numId w:val="5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A4408B" w:rsidRDefault="0014239C" w:rsidP="003506C1">
            <w:pPr>
              <w:pStyle w:val="a8"/>
              <w:numPr>
                <w:ilvl w:val="0"/>
                <w:numId w:val="52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1843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8505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126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F07F6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№ 310, география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Бурлакова Татьяна Николаевна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261"/>
        <w:gridCol w:w="7371"/>
        <w:gridCol w:w="2268"/>
        <w:gridCol w:w="1842"/>
      </w:tblGrid>
      <w:tr w:rsidR="0014239C" w:rsidTr="0014239C"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261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371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2268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1842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E31975">
              <w:rPr>
                <w:rFonts w:ascii="Times New Roman" w:hAnsi="Times New Roman"/>
                <w:sz w:val="28"/>
                <w:szCs w:val="32"/>
              </w:rPr>
              <w:t xml:space="preserve">Ноутбук </w:t>
            </w: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ACER TMP 453-M</w:t>
            </w: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Intel®Core™ i3-3120M CPU@2,5GHz; 4 Gb RAM</w:t>
            </w: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64-</w:t>
            </w:r>
            <w:r w:rsidRPr="00E31975">
              <w:rPr>
                <w:rFonts w:ascii="Times New Roman" w:hAnsi="Times New Roman"/>
                <w:sz w:val="28"/>
                <w:szCs w:val="32"/>
              </w:rPr>
              <w:t>разряднаяоперационнаясистема</w:t>
            </w: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Microsoft Windows 7 Professional; Microsoft Office 2013</w:t>
            </w: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F75DE8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Optoma DAEXSZG DLP Projection Display</w:t>
            </w: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RPr="00E667DB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E31975">
              <w:rPr>
                <w:rFonts w:ascii="Times New Roman" w:hAnsi="Times New Roman"/>
                <w:sz w:val="28"/>
                <w:szCs w:val="32"/>
              </w:rPr>
              <w:t>Многофункциональное устройство (принтер-сканер-копир)</w:t>
            </w: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SAMSUNG SCX-3400</w:t>
            </w: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E667DB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E31975">
              <w:rPr>
                <w:rFonts w:ascii="Times New Roman" w:hAnsi="Times New Roman"/>
                <w:sz w:val="28"/>
                <w:szCs w:val="32"/>
              </w:rPr>
              <w:t>Акустическая система</w:t>
            </w: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Top device 2.0 TDS-501</w:t>
            </w: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E667DB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E31975">
              <w:rPr>
                <w:rFonts w:ascii="Times New Roman" w:hAnsi="Times New Roman"/>
                <w:sz w:val="28"/>
                <w:szCs w:val="32"/>
              </w:rPr>
              <w:t xml:space="preserve">Экран </w:t>
            </w: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E31975">
              <w:rPr>
                <w:rFonts w:ascii="Times New Roman" w:hAnsi="Times New Roman"/>
                <w:sz w:val="28"/>
                <w:szCs w:val="32"/>
                <w:lang w:val="en-US"/>
              </w:rPr>
              <w:t>PROJECTA</w:t>
            </w: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E31975">
              <w:rPr>
                <w:rFonts w:ascii="Times New Roman" w:hAnsi="Times New Roman"/>
                <w:sz w:val="28"/>
                <w:szCs w:val="32"/>
              </w:rPr>
              <w:t>110104140081/?</w:t>
            </w: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E667DB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E667DB" w:rsidTr="0014239C">
        <w:tc>
          <w:tcPr>
            <w:tcW w:w="675" w:type="dxa"/>
          </w:tcPr>
          <w:p w:rsidR="0014239C" w:rsidRPr="00E667DB" w:rsidRDefault="0014239C" w:rsidP="003506C1">
            <w:pPr>
              <w:pStyle w:val="a8"/>
              <w:numPr>
                <w:ilvl w:val="0"/>
                <w:numId w:val="53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26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371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2268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842" w:type="dxa"/>
          </w:tcPr>
          <w:p w:rsidR="0014239C" w:rsidRPr="00E3197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</w:tbl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</w:p>
    <w:p w:rsidR="0014239C" w:rsidRPr="00CD17D9" w:rsidRDefault="0014239C" w:rsidP="0014239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>нет</w:t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Cs w:val="32"/>
        </w:rPr>
        <w:lastRenderedPageBreak/>
        <w:br w:type="page"/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 w:rsidRPr="00382AC9">
        <w:rPr>
          <w:rFonts w:ascii="Times New Roman" w:hAnsi="Times New Roman" w:cs="Times New Roman"/>
          <w:b/>
          <w:sz w:val="32"/>
          <w:szCs w:val="32"/>
        </w:rPr>
        <w:lastRenderedPageBreak/>
        <w:t>Информационно-техническая оснащенность кабинета</w:t>
      </w:r>
      <w:r>
        <w:rPr>
          <w:rFonts w:ascii="Times New Roman" w:hAnsi="Times New Roman" w:cs="Times New Roman"/>
          <w:b/>
          <w:sz w:val="32"/>
          <w:szCs w:val="32"/>
        </w:rPr>
        <w:t xml:space="preserve"> медиатеки</w:t>
      </w:r>
    </w:p>
    <w:p w:rsidR="0014239C" w:rsidRDefault="0014239C" w:rsidP="0014239C">
      <w:pPr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Ответственный: Свирепова Людмила Михайловна</w:t>
      </w:r>
    </w:p>
    <w:tbl>
      <w:tblPr>
        <w:tblStyle w:val="af4"/>
        <w:tblW w:w="15417" w:type="dxa"/>
        <w:tblLayout w:type="fixed"/>
        <w:tblLook w:val="04A0"/>
      </w:tblPr>
      <w:tblGrid>
        <w:gridCol w:w="675"/>
        <w:gridCol w:w="3828"/>
        <w:gridCol w:w="7087"/>
        <w:gridCol w:w="1843"/>
        <w:gridCol w:w="1984"/>
      </w:tblGrid>
      <w:tr w:rsidR="0014239C" w:rsidTr="0014239C">
        <w:trPr>
          <w:tblHeader/>
        </w:trPr>
        <w:tc>
          <w:tcPr>
            <w:tcW w:w="675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№ п/п</w:t>
            </w:r>
          </w:p>
        </w:tc>
        <w:tc>
          <w:tcPr>
            <w:tcW w:w="3828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Наименование</w:t>
            </w:r>
          </w:p>
        </w:tc>
        <w:tc>
          <w:tcPr>
            <w:tcW w:w="7087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Модель, технические характеристики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923A5A">
              <w:rPr>
                <w:rFonts w:ascii="Times New Roman" w:hAnsi="Times New Roman"/>
                <w:b/>
                <w:sz w:val="24"/>
                <w:szCs w:val="32"/>
              </w:rPr>
              <w:t>Установленное программное обеспечение</w:t>
            </w:r>
          </w:p>
        </w:tc>
        <w:tc>
          <w:tcPr>
            <w:tcW w:w="1843" w:type="dxa"/>
          </w:tcPr>
          <w:p w:rsidR="0014239C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Инвентарный № по факту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/</w:t>
            </w:r>
          </w:p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>
              <w:rPr>
                <w:rFonts w:ascii="Times New Roman" w:hAnsi="Times New Roman"/>
                <w:b/>
                <w:sz w:val="24"/>
                <w:szCs w:val="32"/>
              </w:rPr>
              <w:t xml:space="preserve">в </w:t>
            </w: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бухгалтер</w:t>
            </w:r>
            <w:r>
              <w:rPr>
                <w:rFonts w:ascii="Times New Roman" w:hAnsi="Times New Roman"/>
                <w:b/>
                <w:sz w:val="24"/>
                <w:szCs w:val="32"/>
              </w:rPr>
              <w:t>ии</w:t>
            </w:r>
          </w:p>
        </w:tc>
        <w:tc>
          <w:tcPr>
            <w:tcW w:w="1984" w:type="dxa"/>
          </w:tcPr>
          <w:p w:rsidR="0014239C" w:rsidRPr="00161928" w:rsidRDefault="0014239C" w:rsidP="0014239C">
            <w:pPr>
              <w:jc w:val="center"/>
              <w:rPr>
                <w:rFonts w:ascii="Times New Roman" w:hAnsi="Times New Roman"/>
                <w:b/>
                <w:sz w:val="24"/>
                <w:szCs w:val="32"/>
              </w:rPr>
            </w:pPr>
            <w:r w:rsidRPr="00161928">
              <w:rPr>
                <w:rFonts w:ascii="Times New Roman" w:hAnsi="Times New Roman"/>
                <w:b/>
                <w:sz w:val="24"/>
                <w:szCs w:val="32"/>
              </w:rPr>
              <w:t>Примечание</w:t>
            </w: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Многофункциональное устройство (п</w:t>
            </w:r>
            <w:r w:rsidRPr="00200564">
              <w:rPr>
                <w:rFonts w:ascii="Times New Roman" w:hAnsi="Times New Roman"/>
                <w:sz w:val="28"/>
                <w:szCs w:val="32"/>
              </w:rPr>
              <w:t>ринтер</w:t>
            </w:r>
            <w:r>
              <w:rPr>
                <w:rFonts w:ascii="Times New Roman" w:hAnsi="Times New Roman"/>
                <w:sz w:val="28"/>
                <w:szCs w:val="32"/>
              </w:rPr>
              <w:t>-сканер-копир)</w:t>
            </w:r>
          </w:p>
        </w:tc>
        <w:tc>
          <w:tcPr>
            <w:tcW w:w="7087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HP </w:t>
            </w:r>
            <w:r w:rsidRPr="00200564">
              <w:rPr>
                <w:rFonts w:ascii="Times New Roman" w:hAnsi="Times New Roman"/>
                <w:sz w:val="28"/>
                <w:szCs w:val="32"/>
                <w:lang w:val="en-US"/>
              </w:rPr>
              <w:t>LaserJet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M1132 MFP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5101340001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/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510134001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200564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 xml:space="preserve">Видеодвойка 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SHARP 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VIDEO TV karaoke LDP COMPATIBLE TV/VSR COMBINATION VT-2198B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1101040018/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1101040018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Числится у А.В. Жиделева</w:t>
            </w: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>Принтер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Panasonic KX-MB263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2101040047/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2101040047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На списание</w:t>
            </w: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C390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>Принтер</w:t>
            </w: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SAMSUNG ML 1750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1101040123/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1101040123</w:t>
            </w:r>
          </w:p>
        </w:tc>
        <w:tc>
          <w:tcPr>
            <w:tcW w:w="1984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На списание</w:t>
            </w: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LG FLATRON</w:t>
            </w:r>
            <w:r>
              <w:rPr>
                <w:rFonts w:ascii="Times New Roman" w:hAnsi="Times New Roman"/>
                <w:sz w:val="28"/>
                <w:szCs w:val="32"/>
                <w:vertAlign w:val="subscript"/>
                <w:lang w:val="en-US"/>
              </w:rPr>
              <w:t>ez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T710 BH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1101040082/</w:t>
            </w:r>
          </w:p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1101040082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6C15FA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 xml:space="preserve">Системный блок 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Celeron® CPU 2,26 GHz; 760 Mb RAM</w:t>
            </w:r>
          </w:p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D6628">
              <w:rPr>
                <w:rFonts w:ascii="Times New Roman" w:hAnsi="Times New Roman"/>
                <w:sz w:val="28"/>
                <w:szCs w:val="32"/>
                <w:lang w:val="en-US"/>
              </w:rPr>
              <w:t>Microsoft Windows XP Professional; Microsoft Office 2007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1101040146/</w:t>
            </w:r>
          </w:p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1101040146</w:t>
            </w:r>
          </w:p>
        </w:tc>
        <w:tc>
          <w:tcPr>
            <w:tcW w:w="1984" w:type="dxa"/>
          </w:tcPr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6C15FA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 xml:space="preserve">Колонки </w:t>
            </w:r>
          </w:p>
          <w:p w:rsidR="0014239C" w:rsidRPr="009F2B3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087" w:type="dxa"/>
          </w:tcPr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TOP device T-501DS</w:t>
            </w:r>
          </w:p>
        </w:tc>
        <w:tc>
          <w:tcPr>
            <w:tcW w:w="1843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A67031" w:rsidTr="0014239C">
        <w:tc>
          <w:tcPr>
            <w:tcW w:w="675" w:type="dxa"/>
          </w:tcPr>
          <w:p w:rsidR="0014239C" w:rsidRPr="006C15FA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6A7C39">
              <w:rPr>
                <w:rFonts w:ascii="Times New Roman" w:hAnsi="Times New Roman"/>
                <w:sz w:val="28"/>
                <w:szCs w:val="32"/>
              </w:rPr>
              <w:t>Роутер</w:t>
            </w:r>
          </w:p>
        </w:tc>
        <w:tc>
          <w:tcPr>
            <w:tcW w:w="7087" w:type="dxa"/>
          </w:tcPr>
          <w:p w:rsidR="0014239C" w:rsidRPr="00D1120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D1120E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D-Link 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D1120E">
              <w:rPr>
                <w:rFonts w:ascii="Times New Roman" w:hAnsi="Times New Roman"/>
                <w:sz w:val="28"/>
                <w:szCs w:val="32"/>
                <w:lang w:val="en-US"/>
              </w:rPr>
              <w:t>ADSL Router DSL-2640U</w:t>
            </w:r>
          </w:p>
        </w:tc>
        <w:tc>
          <w:tcPr>
            <w:tcW w:w="1843" w:type="dxa"/>
          </w:tcPr>
          <w:p w:rsidR="0014239C" w:rsidRPr="00A6703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черный</w:t>
            </w:r>
          </w:p>
        </w:tc>
      </w:tr>
      <w:tr w:rsidR="0014239C" w:rsidRPr="00A67031" w:rsidTr="0014239C">
        <w:tc>
          <w:tcPr>
            <w:tcW w:w="675" w:type="dxa"/>
          </w:tcPr>
          <w:p w:rsidR="0014239C" w:rsidRPr="006C15FA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Коммутатор</w:t>
            </w:r>
          </w:p>
        </w:tc>
        <w:tc>
          <w:tcPr>
            <w:tcW w:w="7087" w:type="dxa"/>
          </w:tcPr>
          <w:p w:rsidR="0014239C" w:rsidRPr="00D1120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D1120E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D-Link 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Ethernet Switch DES 1005D</w:t>
            </w:r>
          </w:p>
        </w:tc>
        <w:tc>
          <w:tcPr>
            <w:tcW w:w="1843" w:type="dxa"/>
          </w:tcPr>
          <w:p w:rsidR="0014239C" w:rsidRPr="00A67031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Только коробка</w:t>
            </w:r>
          </w:p>
        </w:tc>
      </w:tr>
      <w:tr w:rsidR="0014239C" w:rsidRPr="00F75DE8" w:rsidTr="0014239C">
        <w:tc>
          <w:tcPr>
            <w:tcW w:w="675" w:type="dxa"/>
          </w:tcPr>
          <w:p w:rsidR="0014239C" w:rsidRPr="006C15FA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</w:tcPr>
          <w:p w:rsidR="0014239C" w:rsidRPr="00A67031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6A7C39">
              <w:rPr>
                <w:rFonts w:ascii="Times New Roman" w:hAnsi="Times New Roman"/>
                <w:sz w:val="28"/>
                <w:szCs w:val="32"/>
                <w:lang w:val="en-US"/>
              </w:rPr>
              <w:t>DVD</w:t>
            </w:r>
            <w:r w:rsidRPr="006A7C39">
              <w:rPr>
                <w:rFonts w:ascii="Times New Roman" w:hAnsi="Times New Roman"/>
                <w:sz w:val="28"/>
                <w:szCs w:val="32"/>
              </w:rPr>
              <w:t xml:space="preserve"> –проигрыватель (караоке- приставка+микрофон+пульт</w:t>
            </w:r>
            <w:r>
              <w:rPr>
                <w:rFonts w:ascii="Times New Roman" w:hAnsi="Times New Roman"/>
                <w:sz w:val="28"/>
                <w:szCs w:val="32"/>
              </w:rPr>
              <w:t>)</w:t>
            </w: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BBK DVD-KARAOKE</w:t>
            </w:r>
          </w:p>
          <w:p w:rsidR="0014239C" w:rsidRPr="006A7C3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Model: DV828X</w:t>
            </w:r>
            <w:r w:rsidRPr="006A7C39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>USB-</w:t>
            </w:r>
            <w:r>
              <w:rPr>
                <w:rFonts w:ascii="Times New Roman" w:hAnsi="Times New Roman"/>
                <w:sz w:val="28"/>
                <w:szCs w:val="32"/>
              </w:rPr>
              <w:t>порт</w:t>
            </w:r>
          </w:p>
        </w:tc>
        <w:tc>
          <w:tcPr>
            <w:tcW w:w="1843" w:type="dxa"/>
          </w:tcPr>
          <w:p w:rsidR="0014239C" w:rsidRPr="006A7C3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6A7C39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6C15FA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</w:tcPr>
          <w:p w:rsidR="0014239C" w:rsidRPr="000A1ECE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Мультимедийный проектор</w:t>
            </w: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37E2B">
              <w:rPr>
                <w:rFonts w:ascii="Times New Roman" w:hAnsi="Times New Roman"/>
                <w:sz w:val="28"/>
                <w:szCs w:val="32"/>
                <w:lang w:val="en-US"/>
              </w:rPr>
              <w:t>A</w:t>
            </w:r>
            <w:r w:rsidRPr="00437E2B">
              <w:rPr>
                <w:rFonts w:ascii="Times New Roman" w:hAnsi="Times New Roman"/>
                <w:sz w:val="28"/>
                <w:szCs w:val="32"/>
              </w:rPr>
              <w:t>С</w:t>
            </w:r>
            <w:r w:rsidRPr="00437E2B">
              <w:rPr>
                <w:rFonts w:ascii="Times New Roman" w:hAnsi="Times New Roman"/>
                <w:sz w:val="28"/>
                <w:szCs w:val="32"/>
                <w:lang w:val="en-US"/>
              </w:rPr>
              <w:t>ER P 1166P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1101040099/</w:t>
            </w:r>
          </w:p>
          <w:p w:rsidR="0014239C" w:rsidRPr="000A1EC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lastRenderedPageBreak/>
              <w:t>1101040099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6C15FA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 xml:space="preserve">Телефон </w:t>
            </w:r>
          </w:p>
          <w:p w:rsidR="0014239C" w:rsidRPr="00923A5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7087" w:type="dxa"/>
          </w:tcPr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Ritmix RT-100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 xml:space="preserve">Монитор 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LG FLATRON</w:t>
            </w:r>
            <w:r>
              <w:rPr>
                <w:rFonts w:ascii="Times New Roman" w:hAnsi="Times New Roman"/>
                <w:sz w:val="28"/>
                <w:szCs w:val="32"/>
                <w:vertAlign w:val="subscript"/>
                <w:lang w:val="en-US"/>
              </w:rPr>
              <w:t>ez</w:t>
            </w:r>
            <w:r>
              <w:rPr>
                <w:rFonts w:ascii="Times New Roman" w:hAnsi="Times New Roman"/>
                <w:sz w:val="28"/>
                <w:szCs w:val="32"/>
                <w:lang w:val="en-US"/>
              </w:rPr>
              <w:t xml:space="preserve"> T710 BH</w:t>
            </w:r>
          </w:p>
        </w:tc>
        <w:tc>
          <w:tcPr>
            <w:tcW w:w="1843" w:type="dxa"/>
          </w:tcPr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37E2B">
              <w:rPr>
                <w:rFonts w:ascii="Times New Roman" w:hAnsi="Times New Roman"/>
                <w:sz w:val="28"/>
                <w:szCs w:val="32"/>
                <w:lang w:val="en-US"/>
              </w:rPr>
              <w:t>1101040083/</w:t>
            </w:r>
          </w:p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37E2B">
              <w:rPr>
                <w:rFonts w:ascii="Times New Roman" w:hAnsi="Times New Roman"/>
                <w:sz w:val="28"/>
                <w:szCs w:val="32"/>
                <w:lang w:val="en-US"/>
              </w:rPr>
              <w:t>1101040083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200564">
              <w:rPr>
                <w:rFonts w:ascii="Times New Roman" w:hAnsi="Times New Roman"/>
                <w:sz w:val="28"/>
                <w:szCs w:val="32"/>
              </w:rPr>
              <w:t xml:space="preserve">Системный блок </w:t>
            </w:r>
          </w:p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ASUS Quie Track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Celeron 1700</w:t>
            </w:r>
          </w:p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D6628">
              <w:rPr>
                <w:rFonts w:ascii="Times New Roman" w:hAnsi="Times New Roman"/>
                <w:sz w:val="28"/>
                <w:szCs w:val="32"/>
                <w:lang w:val="en-US"/>
              </w:rPr>
              <w:t>Microsoft Windows XP Professional; Microsoft Office 2007</w:t>
            </w:r>
          </w:p>
        </w:tc>
        <w:tc>
          <w:tcPr>
            <w:tcW w:w="1843" w:type="dxa"/>
          </w:tcPr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37E2B">
              <w:rPr>
                <w:rFonts w:ascii="Times New Roman" w:hAnsi="Times New Roman"/>
                <w:sz w:val="28"/>
                <w:szCs w:val="32"/>
                <w:lang w:val="en-US"/>
              </w:rPr>
              <w:t>2101040056/</w:t>
            </w:r>
          </w:p>
          <w:p w:rsidR="0014239C" w:rsidRPr="00437E2B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437E2B">
              <w:rPr>
                <w:rFonts w:ascii="Times New Roman" w:hAnsi="Times New Roman"/>
                <w:sz w:val="28"/>
                <w:szCs w:val="32"/>
                <w:lang w:val="en-US"/>
              </w:rPr>
              <w:t>2101040056</w:t>
            </w: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Многофункциональное устройство (принтер-сканер-копир) – 2 штуки</w:t>
            </w:r>
          </w:p>
        </w:tc>
        <w:tc>
          <w:tcPr>
            <w:tcW w:w="7087" w:type="dxa"/>
          </w:tcPr>
          <w:p w:rsidR="0014239C" w:rsidRPr="00127BEF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M1132 MFP</w:t>
            </w:r>
          </w:p>
        </w:tc>
        <w:tc>
          <w:tcPr>
            <w:tcW w:w="1843" w:type="dxa"/>
          </w:tcPr>
          <w:p w:rsidR="0014239C" w:rsidRPr="00127BE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Экран</w:t>
            </w: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843" w:type="dxa"/>
          </w:tcPr>
          <w:p w:rsidR="0014239C" w:rsidRPr="00127BEF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095B12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Роутер?</w:t>
            </w:r>
          </w:p>
        </w:tc>
        <w:tc>
          <w:tcPr>
            <w:tcW w:w="7087" w:type="dxa"/>
          </w:tcPr>
          <w:p w:rsidR="0014239C" w:rsidRPr="00D1120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D1120E">
              <w:rPr>
                <w:rFonts w:ascii="Times New Roman" w:hAnsi="Times New Roman"/>
                <w:sz w:val="28"/>
                <w:szCs w:val="32"/>
                <w:lang w:val="en-US"/>
              </w:rPr>
              <w:t xml:space="preserve">D-Link 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DES 100</w:t>
            </w:r>
            <w:r>
              <w:rPr>
                <w:rFonts w:ascii="Times New Roman" w:hAnsi="Times New Roman"/>
                <w:sz w:val="28"/>
                <w:szCs w:val="32"/>
              </w:rPr>
              <w:t>8А</w:t>
            </w:r>
          </w:p>
        </w:tc>
        <w:tc>
          <w:tcPr>
            <w:tcW w:w="1843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белый</w:t>
            </w:r>
          </w:p>
        </w:tc>
      </w:tr>
      <w:tr w:rsidR="0014239C" w:rsidRPr="00095B12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Ноутбук</w:t>
            </w:r>
          </w:p>
        </w:tc>
        <w:tc>
          <w:tcPr>
            <w:tcW w:w="7087" w:type="dxa"/>
          </w:tcPr>
          <w:p w:rsidR="0014239C" w:rsidRPr="00D1120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Lenovo G550</w:t>
            </w:r>
          </w:p>
        </w:tc>
        <w:tc>
          <w:tcPr>
            <w:tcW w:w="1843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От Жиделева А.В.</w:t>
            </w:r>
          </w:p>
        </w:tc>
      </w:tr>
      <w:tr w:rsidR="0014239C" w:rsidRPr="00095B12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Монитор</w:t>
            </w:r>
          </w:p>
        </w:tc>
        <w:tc>
          <w:tcPr>
            <w:tcW w:w="7087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ЛОК</w:t>
            </w:r>
          </w:p>
        </w:tc>
        <w:tc>
          <w:tcPr>
            <w:tcW w:w="1843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1101040048</w:t>
            </w:r>
          </w:p>
        </w:tc>
        <w:tc>
          <w:tcPr>
            <w:tcW w:w="1984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От Усатых Н.А.</w:t>
            </w:r>
          </w:p>
        </w:tc>
      </w:tr>
      <w:tr w:rsidR="0014239C" w:rsidRPr="00095B12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Системный блок</w:t>
            </w: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UENTO</w:t>
            </w:r>
          </w:p>
        </w:tc>
        <w:tc>
          <w:tcPr>
            <w:tcW w:w="1843" w:type="dxa"/>
          </w:tcPr>
          <w:p w:rsidR="0014239C" w:rsidRPr="00095B12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510240001</w:t>
            </w:r>
          </w:p>
        </w:tc>
        <w:tc>
          <w:tcPr>
            <w:tcW w:w="1984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</w:tr>
      <w:tr w:rsidR="0014239C" w:rsidRPr="00095B12" w:rsidTr="0014239C">
        <w:tc>
          <w:tcPr>
            <w:tcW w:w="675" w:type="dxa"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Модем?</w:t>
            </w: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Huawei HG520</w:t>
            </w:r>
          </w:p>
        </w:tc>
        <w:tc>
          <w:tcPr>
            <w:tcW w:w="1843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1984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старый</w:t>
            </w:r>
          </w:p>
        </w:tc>
      </w:tr>
      <w:tr w:rsidR="0014239C" w:rsidTr="0014239C">
        <w:trPr>
          <w:trHeight w:val="645"/>
        </w:trPr>
        <w:tc>
          <w:tcPr>
            <w:tcW w:w="675" w:type="dxa"/>
            <w:vMerge w:val="restart"/>
          </w:tcPr>
          <w:p w:rsidR="0014239C" w:rsidRPr="00095B12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  <w:lang w:val="en-US"/>
              </w:rPr>
            </w:pPr>
          </w:p>
        </w:tc>
        <w:tc>
          <w:tcPr>
            <w:tcW w:w="3828" w:type="dxa"/>
            <w:vMerge w:val="restart"/>
          </w:tcPr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Рабочее место библиотекаря (монитор+</w:t>
            </w:r>
          </w:p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 w:rsidRPr="00B42B55">
              <w:rPr>
                <w:rFonts w:ascii="Times New Roman" w:hAnsi="Times New Roman"/>
                <w:sz w:val="28"/>
                <w:szCs w:val="32"/>
              </w:rPr>
              <w:t>системный блок)</w:t>
            </w:r>
          </w:p>
          <w:p w:rsidR="0014239C" w:rsidRPr="00B42B55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LITE-ON e1786 FNST</w:t>
            </w:r>
          </w:p>
        </w:tc>
        <w:tc>
          <w:tcPr>
            <w:tcW w:w="1843" w:type="dxa"/>
            <w:vMerge w:val="restart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1101040129/</w:t>
            </w:r>
          </w:p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1101040129</w:t>
            </w:r>
          </w:p>
        </w:tc>
        <w:tc>
          <w:tcPr>
            <w:tcW w:w="1984" w:type="dxa"/>
            <w:vMerge w:val="restart"/>
          </w:tcPr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sz w:val="28"/>
                <w:szCs w:val="32"/>
              </w:rPr>
              <w:t>Под одним №</w:t>
            </w:r>
          </w:p>
        </w:tc>
      </w:tr>
      <w:tr w:rsidR="0014239C" w:rsidRPr="00F75DE8" w:rsidTr="0014239C">
        <w:trPr>
          <w:trHeight w:val="645"/>
        </w:trPr>
        <w:tc>
          <w:tcPr>
            <w:tcW w:w="675" w:type="dxa"/>
            <w:vMerge/>
          </w:tcPr>
          <w:p w:rsidR="0014239C" w:rsidRPr="00200564" w:rsidRDefault="0014239C" w:rsidP="003506C1">
            <w:pPr>
              <w:pStyle w:val="a8"/>
              <w:numPr>
                <w:ilvl w:val="0"/>
                <w:numId w:val="60"/>
              </w:numPr>
              <w:rPr>
                <w:b/>
                <w:sz w:val="28"/>
                <w:szCs w:val="32"/>
              </w:rPr>
            </w:pPr>
          </w:p>
        </w:tc>
        <w:tc>
          <w:tcPr>
            <w:tcW w:w="3828" w:type="dxa"/>
            <w:vMerge/>
          </w:tcPr>
          <w:p w:rsidR="0014239C" w:rsidRPr="00200564" w:rsidRDefault="0014239C" w:rsidP="0014239C">
            <w:pPr>
              <w:rPr>
                <w:rFonts w:ascii="Times New Roman" w:hAnsi="Times New Roman"/>
                <w:sz w:val="28"/>
                <w:szCs w:val="32"/>
              </w:rPr>
            </w:pPr>
          </w:p>
        </w:tc>
        <w:tc>
          <w:tcPr>
            <w:tcW w:w="7087" w:type="dxa"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ASUSTec P4SGX-MX</w:t>
            </w:r>
          </w:p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>
              <w:rPr>
                <w:rFonts w:ascii="Times New Roman" w:hAnsi="Times New Roman"/>
                <w:sz w:val="28"/>
                <w:szCs w:val="32"/>
                <w:lang w:val="en-US"/>
              </w:rPr>
              <w:t>Intel®Celeron® CPU 2,2 GHz; 736 Mb RAM</w:t>
            </w:r>
          </w:p>
          <w:p w:rsidR="0014239C" w:rsidRPr="006C15FA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  <w:r w:rsidRPr="009D6628">
              <w:rPr>
                <w:rFonts w:ascii="Times New Roman" w:hAnsi="Times New Roman"/>
                <w:sz w:val="28"/>
                <w:szCs w:val="32"/>
                <w:lang w:val="en-US"/>
              </w:rPr>
              <w:t>Microsoft Windows XP Professional; Microsoft Office 2007</w:t>
            </w:r>
          </w:p>
        </w:tc>
        <w:tc>
          <w:tcPr>
            <w:tcW w:w="1843" w:type="dxa"/>
            <w:vMerge/>
          </w:tcPr>
          <w:p w:rsidR="0014239C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  <w:tc>
          <w:tcPr>
            <w:tcW w:w="1984" w:type="dxa"/>
            <w:vMerge/>
          </w:tcPr>
          <w:p w:rsidR="0014239C" w:rsidRPr="00BC390E" w:rsidRDefault="0014239C" w:rsidP="0014239C">
            <w:pPr>
              <w:rPr>
                <w:rFonts w:ascii="Times New Roman" w:hAnsi="Times New Roman"/>
                <w:sz w:val="28"/>
                <w:szCs w:val="32"/>
                <w:lang w:val="en-US"/>
              </w:rPr>
            </w:pPr>
          </w:p>
        </w:tc>
      </w:tr>
    </w:tbl>
    <w:p w:rsidR="0014239C" w:rsidRPr="00CB4D6B" w:rsidRDefault="0014239C" w:rsidP="0014239C">
      <w:pPr>
        <w:rPr>
          <w:rFonts w:ascii="Times New Roman" w:hAnsi="Times New Roman" w:cs="Times New Roman"/>
          <w:b/>
          <w:sz w:val="28"/>
          <w:szCs w:val="32"/>
          <w:lang w:val="en-US"/>
        </w:rPr>
      </w:pPr>
    </w:p>
    <w:p w:rsidR="000805F5" w:rsidRPr="000805F5" w:rsidRDefault="0014239C" w:rsidP="000805F5">
      <w:pPr>
        <w:rPr>
          <w:rFonts w:ascii="Times New Roman" w:hAnsi="Times New Roman" w:cs="Times New Roman"/>
          <w:b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Доступ в И</w:t>
      </w:r>
      <w:r w:rsidRPr="00CD17D9">
        <w:rPr>
          <w:rFonts w:ascii="Times New Roman" w:hAnsi="Times New Roman" w:cs="Times New Roman"/>
          <w:b/>
          <w:sz w:val="28"/>
          <w:szCs w:val="32"/>
        </w:rPr>
        <w:t>нтернет</w:t>
      </w:r>
      <w:r>
        <w:rPr>
          <w:rFonts w:ascii="Times New Roman" w:hAnsi="Times New Roman" w:cs="Times New Roman"/>
          <w:b/>
          <w:sz w:val="28"/>
          <w:szCs w:val="32"/>
        </w:rPr>
        <w:t>:</w:t>
      </w:r>
      <w:r w:rsidRPr="00D40590">
        <w:rPr>
          <w:rFonts w:ascii="Times New Roman" w:hAnsi="Times New Roman" w:cs="Times New Roman"/>
          <w:sz w:val="28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32"/>
        </w:rPr>
        <w:t xml:space="preserve">есть, </w:t>
      </w:r>
      <w:r w:rsidRPr="00F4337E">
        <w:rPr>
          <w:rFonts w:ascii="Times New Roman" w:hAnsi="Times New Roman" w:cs="Times New Roman"/>
          <w:sz w:val="28"/>
          <w:szCs w:val="32"/>
        </w:rPr>
        <w:t>локальная сет</w:t>
      </w:r>
    </w:p>
    <w:p w:rsidR="000805F5" w:rsidRDefault="000805F5" w:rsidP="00356B75">
      <w:pPr>
        <w:pStyle w:val="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B75" w:rsidRPr="00426014" w:rsidRDefault="00356B75" w:rsidP="00356B75">
      <w:pPr>
        <w:pStyle w:val="normal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Обеспечение предметных областей учебно-методическими комплектами</w:t>
      </w:r>
    </w:p>
    <w:tbl>
      <w:tblPr>
        <w:tblStyle w:val="af4"/>
        <w:tblpPr w:leftFromText="180" w:rightFromText="180" w:vertAnchor="page" w:horzAnchor="margin" w:tblpY="1771"/>
        <w:tblW w:w="10655" w:type="dxa"/>
        <w:tblLayout w:type="fixed"/>
        <w:tblLook w:val="04A0"/>
      </w:tblPr>
      <w:tblGrid>
        <w:gridCol w:w="1418"/>
        <w:gridCol w:w="709"/>
        <w:gridCol w:w="1687"/>
        <w:gridCol w:w="2234"/>
        <w:gridCol w:w="842"/>
        <w:gridCol w:w="850"/>
        <w:gridCol w:w="482"/>
        <w:gridCol w:w="827"/>
        <w:gridCol w:w="567"/>
        <w:gridCol w:w="472"/>
        <w:gridCol w:w="567"/>
      </w:tblGrid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В.В. Бабайцева</w:t>
            </w: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А.Ю. Купалова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язык: теория 5-9 кл. 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 язык. Практика.5 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Г.К. Лидман-Орлова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 язык. Практика.6кл.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С.Н. Пименова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 язык. Практика.7кл.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Ю.С. Пичугова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 язык. Практика.8кл.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Ю.С. Пичугова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 язык. Практика.9кл.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М.А. Снежневская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О.М. Хренова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Литература: начальный курс.5кл. 1,2 часть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М.А. Снежневская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О.М. Хренова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Литература: начальный курс.6кл. 1,2 часть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Г.И. Беленький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Литература.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 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Г.И. Беленький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Литература: начальный курс. 8кл. 1,2 часть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Г.И. Беленький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Литература.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 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Риторика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под редакцией  Т.А.Ладыженской.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"Риторика" 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И. Л. Бим</w:t>
            </w:r>
          </w:p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Н.Н. Деревянко</w:t>
            </w:r>
          </w:p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Немецкий язык 5кл.</w:t>
            </w:r>
          </w:p>
          <w:p w:rsidR="00356B75" w:rsidRPr="00426014" w:rsidRDefault="00356B75" w:rsidP="000805F5">
            <w:pPr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«Английский язык нового тысячелетия»,</w:t>
            </w:r>
          </w:p>
          <w:p w:rsidR="00356B75" w:rsidRPr="00426014" w:rsidRDefault="00356B75" w:rsidP="000805F5">
            <w:pPr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5кл.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И. Л. Бим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Н.Н. Деревянко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Немецкий язык. 6кл.</w:t>
            </w:r>
          </w:p>
          <w:p w:rsidR="00356B75" w:rsidRPr="00426014" w:rsidRDefault="00356B75" w:rsidP="000805F5">
            <w:pPr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«Английский язык нового тысячелетия»,</w:t>
            </w:r>
          </w:p>
          <w:p w:rsidR="00356B75" w:rsidRPr="00426014" w:rsidRDefault="00356B75" w:rsidP="000805F5">
            <w:pPr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6 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И. Л. Бим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Н.Н.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Деревянко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Немецкий </w:t>
            </w:r>
          </w:p>
          <w:p w:rsidR="00356B75" w:rsidRPr="00426014" w:rsidRDefault="00356B75" w:rsidP="000805F5">
            <w:pPr>
              <w:spacing w:after="100" w:afterAutospacing="1"/>
              <w:ind w:firstLine="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«Английский </w:t>
            </w:r>
            <w:r w:rsidRPr="00426014">
              <w:rPr>
                <w:rFonts w:ascii="Times New Roman" w:hAnsi="Times New Roman"/>
                <w:sz w:val="28"/>
                <w:szCs w:val="28"/>
              </w:rPr>
              <w:lastRenderedPageBreak/>
              <w:t>язык нового тысячелетия» язык»,7кл.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И. Л. Бим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О.Б. Дворецкая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Немецкий язык. </w:t>
            </w:r>
          </w:p>
          <w:p w:rsidR="00356B75" w:rsidRPr="00426014" w:rsidRDefault="00356B75" w:rsidP="000805F5">
            <w:pPr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«Английский язык нового тысячелетия»,</w:t>
            </w:r>
          </w:p>
          <w:p w:rsidR="00356B75" w:rsidRPr="00426014" w:rsidRDefault="00356B75" w:rsidP="000805F5">
            <w:pPr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8кл.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И. Л. Бим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О.Л. Гроза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М.З. Биболетова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after="100" w:afterAutospacing="1"/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Немецкий язык,9кл. </w:t>
            </w:r>
          </w:p>
          <w:p w:rsidR="00356B75" w:rsidRPr="00426014" w:rsidRDefault="00356B75" w:rsidP="000805F5">
            <w:pPr>
              <w:spacing w:after="100" w:afterAutospacing="1"/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«Английский язык нового тысячелетия» 9кл.</w:t>
            </w:r>
          </w:p>
          <w:p w:rsidR="00356B75" w:rsidRPr="00426014" w:rsidRDefault="00356B75" w:rsidP="000805F5">
            <w:pPr>
              <w:spacing w:after="100" w:afterAutospacing="1"/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Английский с удовольствием, 9кл</w:t>
            </w:r>
          </w:p>
          <w:p w:rsidR="00356B75" w:rsidRPr="00426014" w:rsidRDefault="00356B75" w:rsidP="000805F5">
            <w:pPr>
              <w:spacing w:after="100" w:afterAutospacing="1"/>
              <w:ind w:firstLine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А.А. Вигасин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История Древнего мира, 5 кл.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Е.В. Агибалова,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Г.М. Донской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А.А. Данилов, Л.Г. Косулина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История средних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веков,6кл.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История России с древнейших времен до конца </w:t>
            </w:r>
            <w:r w:rsidRPr="00426014">
              <w:rPr>
                <w:rFonts w:ascii="Times New Roman" w:hAnsi="Times New Roman"/>
                <w:sz w:val="28"/>
                <w:szCs w:val="28"/>
                <w:lang w:val="en-US"/>
              </w:rPr>
              <w:t>XVI</w:t>
            </w: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века, 6 кл. 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А.А. Данилов, Л.Г. Косулина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А.Я. Юдовская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История России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Конец </w:t>
            </w:r>
            <w:r w:rsidRPr="00426014">
              <w:rPr>
                <w:rFonts w:ascii="Times New Roman" w:hAnsi="Times New Roman"/>
                <w:sz w:val="28"/>
                <w:szCs w:val="28"/>
                <w:lang w:val="en-US"/>
              </w:rPr>
              <w:t>XVI</w:t>
            </w:r>
            <w:r w:rsidRPr="00426014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426014">
              <w:rPr>
                <w:rFonts w:ascii="Times New Roman" w:hAnsi="Times New Roman"/>
                <w:sz w:val="28"/>
                <w:szCs w:val="28"/>
                <w:lang w:val="en-US"/>
              </w:rPr>
              <w:t>XVIII</w:t>
            </w:r>
            <w:r w:rsidRPr="00426014">
              <w:rPr>
                <w:rFonts w:ascii="Times New Roman" w:hAnsi="Times New Roman"/>
                <w:sz w:val="28"/>
                <w:szCs w:val="28"/>
              </w:rPr>
              <w:t>вв., 7кл.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Новая история,1500-1800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А.А. Данилов, Л.Г. Косулина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А.Я. Юдовская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История России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19 век, 8кл.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Новая история 1800-1913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А.А. Данилов, Л.Г. Косулина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</w:t>
            </w:r>
            <w:r w:rsidRPr="004260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начало </w:t>
            </w:r>
            <w:r w:rsidRPr="004260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вв.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А.И. Кравченко,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Е.А. Певцова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Обществознание,5 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А.И. Кравченко, Е.А. Певцова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Обществознание,6 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А.И. Кравченко, Е.А. Певцова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Обществознание,7кл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А.И. Кравченко, Е.А. Певцова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Обществознание,8кл.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А.И. Кравченко, Е.А. Певцова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Обществознание,9кл.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А.А. Плешаков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Природоведение. Обществознание,5 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Т.П. Герасимова, Н.П. Неклюдова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 Начальный курс,6кл.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В.А. Коринская и др.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 материков и океанов,7кл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И.И.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Баринова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География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России Природа,8кл.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В.П. Дронов, В.Я. Ром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 России. Население и хозяйство,9кл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Н.Я. Виленкин и др.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Математика,5кл. 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Н.Я. Виленкин и др.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Математика,6кл. 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А.Г. Мордкович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Алгебра,7кл. 1,2 часть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А.Г. Мордкович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Алгебра,8кл. 1,2 часть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А.Г. Мордкович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Алгебра,9кл. 1,2 часть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Л.С. Атанасян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Геометрия,7-9кл.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Л.С. Атанасян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Геометрия,7-9кл.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Л.С. Атанасян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Геометрия,7-9кл.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Босова Л.Л.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 ИКТ,7кл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Семакин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 ИКТ,7кл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Семакин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 ИКТ,7кл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ОРКСЭ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Перышкин А.В.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Физика,7кл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Перышкин А.В.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Физика,8кл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Перышкин А.В.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Физика,9кл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О.С. Габриелян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Химия,8кл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О.С. Габриелян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Химия,9кл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В.В.Пасечник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Л.Н. Сухорукова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И.Н. Пономарева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Бактерии. Грибы. Растения,6кл.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Биология. Живой организм.6кл. 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Биология Растения. Бактерии. Лишайники,6кл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В.В. Латюшин, Шапкин В.А.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Л.Н.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Сухорукова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lastRenderedPageBreak/>
              <w:t>Биология. Животные.,7кл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Биология Разнообразие животных </w:t>
            </w:r>
            <w:r w:rsidRPr="00426014">
              <w:rPr>
                <w:rFonts w:ascii="Times New Roman" w:hAnsi="Times New Roman"/>
                <w:sz w:val="28"/>
                <w:szCs w:val="28"/>
              </w:rPr>
              <w:lastRenderedPageBreak/>
              <w:t>организмов,7кл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Д.В. Колесов, Р.Д. Маш, И.Н. Беляев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Л.Н. Сухорукова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Биология. Человек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Л.Н. Сухорукова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АА.Каменский, Криксунов, Пасечник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Биология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Живые системы и экосистемы,9кл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Биология. Введение в общую биологию и экологию,9кл.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 xml:space="preserve">  Науменко Т.И.,Алеев В.В.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>Т.И.Науменко, В. В. Алеева "Искусство. Музыка. 5 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 xml:space="preserve">  Науменко Т.И.,Алеев В.В.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>Науменко, В. В. Алеева "Искусство. Музыка. 6класс"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 xml:space="preserve">  Науменко Т.И.,Алеев </w:t>
            </w: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lastRenderedPageBreak/>
              <w:t>В.В.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Науменко, В. В. Алеева </w:t>
            </w: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lastRenderedPageBreak/>
              <w:t>"Искусство. Музыка. 7 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Изобразительное искусство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С.П.Ломова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>Науменко, В. В. Алеева "Искусство. Музыка. 5 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С.П.Ломова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>Науменко, В. В. Алеева "Искусство. Музыка. 6класс"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С.П.Ломова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>Науменко, В. В. Алеева "Искусство. Музыка. 7 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С.П.Ломова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spacing w:line="217" w:lineRule="atLeast"/>
              <w:rPr>
                <w:rStyle w:val="klin3"/>
                <w:rFonts w:ascii="Times New Roman" w:hAnsi="Times New Roman"/>
                <w:bCs/>
                <w:sz w:val="28"/>
                <w:szCs w:val="28"/>
              </w:rPr>
            </w:pPr>
            <w:r w:rsidRPr="00426014">
              <w:rPr>
                <w:rStyle w:val="klin3"/>
                <w:rFonts w:ascii="Times New Roman" w:hAnsi="Times New Roman"/>
                <w:bCs/>
                <w:sz w:val="28"/>
                <w:szCs w:val="28"/>
              </w:rPr>
              <w:t>Науменко, В. В. Алеева "Искусство. Музыка. 5 класс"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Н.В. Синица, В.Д.Симоненко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 Т. Тищенко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Технология. Технология ведения дома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 xml:space="preserve">Технология. Индустриальные технологии. 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Н.В. Синица, В.Д.Симоненко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 Т. Тищенко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Технология. Технология ведения дома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Индустриальные технологии.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Н.В. Синица, В.Д.Симоненко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П.С. Самородский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Обслуживающий труд.,7кл.</w:t>
            </w:r>
          </w:p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Технология. Технический труд,7кл.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Под ред. Симоненко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А.Т. Смирнов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Основы безопасности жизнедеятельности</w:t>
            </w:r>
          </w:p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А.Т. Смирнов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6B75" w:rsidRPr="00426014" w:rsidTr="000805F5">
        <w:tc>
          <w:tcPr>
            <w:tcW w:w="1418" w:type="dxa"/>
            <w:vMerge w:val="restart"/>
          </w:tcPr>
          <w:p w:rsidR="00356B75" w:rsidRPr="00426014" w:rsidRDefault="00356B75" w:rsidP="000805F5"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Физическая культура</w:t>
            </w: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В.И.Лях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«Физическая культура 5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В.И.Лях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«Физическая культура 5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В.И.Лях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«Физическая культура 5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В.И.Лях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«Физическая культура 5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1418" w:type="dxa"/>
            <w:vMerge/>
          </w:tcPr>
          <w:p w:rsidR="00356B75" w:rsidRPr="00426014" w:rsidRDefault="00356B75" w:rsidP="000805F5">
            <w:pPr>
              <w:pStyle w:val="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8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В.И.Лях</w:t>
            </w:r>
          </w:p>
        </w:tc>
        <w:tc>
          <w:tcPr>
            <w:tcW w:w="2234" w:type="dxa"/>
          </w:tcPr>
          <w:p w:rsidR="00356B75" w:rsidRPr="00426014" w:rsidRDefault="00356B75" w:rsidP="000805F5">
            <w:pPr>
              <w:rPr>
                <w:rFonts w:ascii="Times New Roman" w:hAnsi="Times New Roman"/>
                <w:sz w:val="28"/>
                <w:szCs w:val="28"/>
              </w:rPr>
            </w:pPr>
            <w:r w:rsidRPr="00426014">
              <w:rPr>
                <w:rFonts w:ascii="Times New Roman" w:hAnsi="Times New Roman"/>
                <w:sz w:val="28"/>
                <w:szCs w:val="28"/>
              </w:rPr>
              <w:t>«Физическая культура 5</w:t>
            </w:r>
          </w:p>
        </w:tc>
        <w:tc>
          <w:tcPr>
            <w:tcW w:w="84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 48</w:t>
            </w:r>
          </w:p>
        </w:tc>
        <w:tc>
          <w:tcPr>
            <w:tcW w:w="850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6B75" w:rsidRPr="00426014" w:rsidTr="000805F5">
        <w:tc>
          <w:tcPr>
            <w:tcW w:w="7740" w:type="dxa"/>
            <w:gridSpan w:val="6"/>
          </w:tcPr>
          <w:p w:rsidR="00356B75" w:rsidRPr="00426014" w:rsidRDefault="00356B75" w:rsidP="000805F5">
            <w:pPr>
              <w:pStyle w:val="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 необходимо (кол-во экз.)</w:t>
            </w:r>
          </w:p>
        </w:tc>
        <w:tc>
          <w:tcPr>
            <w:tcW w:w="48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2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56B75" w:rsidRPr="00426014" w:rsidRDefault="00356B75" w:rsidP="000805F5">
            <w:pPr>
              <w:pStyle w:val="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56B75" w:rsidRPr="00426014" w:rsidRDefault="00356B75" w:rsidP="008C01C1">
      <w:pPr>
        <w:pStyle w:val="affc"/>
        <w:spacing w:line="360" w:lineRule="auto"/>
        <w:ind w:firstLine="0"/>
        <w:rPr>
          <w:sz w:val="28"/>
          <w:szCs w:val="28"/>
        </w:rPr>
        <w:sectPr w:rsidR="00356B75" w:rsidRPr="00426014" w:rsidSect="0014239C">
          <w:footnotePr>
            <w:numRestart w:val="eachPage"/>
          </w:footnotePr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95690C" w:rsidRPr="00426014" w:rsidRDefault="0095690C" w:rsidP="008C01C1">
      <w:pPr>
        <w:pStyle w:val="affc"/>
        <w:spacing w:line="276" w:lineRule="auto"/>
        <w:ind w:firstLine="0"/>
        <w:rPr>
          <w:sz w:val="28"/>
          <w:szCs w:val="28"/>
        </w:rPr>
      </w:pPr>
    </w:p>
    <w:p w:rsidR="0095690C" w:rsidRPr="00426014" w:rsidRDefault="0095690C" w:rsidP="008C01C1">
      <w:pPr>
        <w:pStyle w:val="affc"/>
        <w:spacing w:line="276" w:lineRule="auto"/>
        <w:ind w:firstLine="0"/>
        <w:jc w:val="center"/>
        <w:rPr>
          <w:b/>
          <w:sz w:val="28"/>
          <w:szCs w:val="28"/>
        </w:rPr>
      </w:pPr>
      <w:r w:rsidRPr="00426014">
        <w:rPr>
          <w:b/>
          <w:sz w:val="28"/>
          <w:szCs w:val="28"/>
        </w:rPr>
        <w:t xml:space="preserve">Организация методической работы </w:t>
      </w:r>
    </w:p>
    <w:p w:rsidR="0095690C" w:rsidRPr="00426014" w:rsidRDefault="0095690C" w:rsidP="008C0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ab/>
        <w:t xml:space="preserve">Цель: </w:t>
      </w:r>
      <w:r w:rsidRPr="00426014">
        <w:rPr>
          <w:rFonts w:ascii="Times New Roman" w:hAnsi="Times New Roman" w:cs="Times New Roman"/>
          <w:sz w:val="28"/>
          <w:szCs w:val="28"/>
        </w:rPr>
        <w:t xml:space="preserve"> Обеспечить профессиональную готовность педагогов к реализации ФГОС через создание системы непрерывного профессионального развития.</w:t>
      </w:r>
    </w:p>
    <w:p w:rsidR="0095690C" w:rsidRPr="00426014" w:rsidRDefault="0095690C" w:rsidP="008C01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ab/>
        <w:t>Задачи:</w:t>
      </w:r>
    </w:p>
    <w:p w:rsidR="0095690C" w:rsidRPr="00426014" w:rsidRDefault="0095690C" w:rsidP="008C0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1. Выявить уровень ресурсной обеспеченности основного общего образования.</w:t>
      </w:r>
    </w:p>
    <w:p w:rsidR="0095690C" w:rsidRPr="00426014" w:rsidRDefault="0095690C" w:rsidP="008C0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2. Создать нормативно-правовую и методическую базу по введению ФГОС.</w:t>
      </w:r>
    </w:p>
    <w:p w:rsidR="0095690C" w:rsidRPr="00426014" w:rsidRDefault="0095690C" w:rsidP="008C0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3. Обеспечить подготовку педагогических работников к реализации ООП ООО, ориентировать их на ценностные установки, цели, задачи, определенные государственным стандартом, отбор инновационных форм и методов образовательной деятельности, ориентированной на развитие интеллектуально-творческого и социально-психологического потенциала личности ребенка.</w:t>
      </w:r>
    </w:p>
    <w:p w:rsidR="0095690C" w:rsidRPr="00426014" w:rsidRDefault="0095690C" w:rsidP="008C01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4. Организовать эффективную работу по освоению педагогами новой системы требований к оценке итогов образовательной деятельности обучающихся.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4"/>
        <w:gridCol w:w="6237"/>
        <w:gridCol w:w="1739"/>
        <w:gridCol w:w="1663"/>
      </w:tblGrid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Ответственные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snapToGrid w:val="0"/>
              <w:ind w:left="85"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Формирование банка нормативно-правовых документов.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8C01C1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Сентябрь-октябрь,</w:t>
            </w:r>
            <w:r w:rsidR="0069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Руководство школы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8C01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приказов: </w:t>
            </w:r>
          </w:p>
          <w:p w:rsidR="0095690C" w:rsidRPr="000805F5" w:rsidRDefault="0095690C" w:rsidP="008C01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«О введении ФГОС ООО»,</w:t>
            </w:r>
          </w:p>
          <w:p w:rsidR="0095690C" w:rsidRPr="000805F5" w:rsidRDefault="0095690C" w:rsidP="008C01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внутришкольного контроля по реализации основной образовательной программы  общего образования», </w:t>
            </w:r>
          </w:p>
          <w:p w:rsidR="0095690C" w:rsidRPr="000805F5" w:rsidRDefault="0095690C" w:rsidP="008C01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«Об утверждении формы договора о предоставлении общего образования муниципальным общеобразовательным учреждением»,</w:t>
            </w:r>
          </w:p>
          <w:p w:rsidR="0095690C" w:rsidRPr="000805F5" w:rsidRDefault="0095690C" w:rsidP="008C01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основной образовательной программы общего образования», </w:t>
            </w:r>
          </w:p>
          <w:p w:rsidR="0095690C" w:rsidRPr="000805F5" w:rsidRDefault="0095690C" w:rsidP="008C01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«О введении положений», </w:t>
            </w:r>
          </w:p>
          <w:p w:rsidR="0095690C" w:rsidRPr="000805F5" w:rsidRDefault="0095690C" w:rsidP="006929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«Об утверждении УМК в рамках введения ФГОС на 201</w:t>
            </w:r>
            <w:r w:rsidR="006929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929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уч. г.»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8C01C1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Сентябрь-октябрь,2014г.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Руководство школы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Анализ и экспертиза УМК  в условиях введения ФГОС на второй ступени обучения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8C01C1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Март 2014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Руководители методических объединений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Разработка ООП ООО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</w:p>
          <w:p w:rsidR="0095690C" w:rsidRPr="000805F5" w:rsidRDefault="0069296A" w:rsidP="006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C01C1" w:rsidRPr="000805F5">
              <w:rPr>
                <w:rFonts w:ascii="Times New Roman" w:hAnsi="Times New Roman" w:cs="Times New Roman"/>
                <w:sz w:val="24"/>
                <w:szCs w:val="24"/>
              </w:rPr>
              <w:t>. 03.201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Руководство школы,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 пе</w:t>
            </w:r>
            <w:r w:rsidR="003777E4" w:rsidRPr="000805F5">
              <w:rPr>
                <w:rFonts w:ascii="Times New Roman" w:hAnsi="Times New Roman" w:cs="Times New Roman"/>
                <w:sz w:val="24"/>
                <w:szCs w:val="24"/>
              </w:rPr>
              <w:t>дагогов, реализующих ФГОС в 2014-2015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2013-2015 г.г.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3777E4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Ответст. За КПК Свирепова Л.М.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Консультации по составлению рабочих программ по учебным предметам и курсам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Март-июнь </w:t>
            </w:r>
          </w:p>
          <w:p w:rsidR="0095690C" w:rsidRPr="000805F5" w:rsidRDefault="00D130D2" w:rsidP="006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29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учебно-воспитательной работе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90C" w:rsidRPr="0069296A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>Педагогические советы:</w:t>
            </w:r>
          </w:p>
          <w:p w:rsidR="0095690C" w:rsidRPr="0069296A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>1.«Особенности ФГОС нового поколения. Формирование универсальных учебных действий».</w:t>
            </w:r>
          </w:p>
          <w:p w:rsidR="0069296A" w:rsidRP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>2.  .«Создание положительной мотивации как средства повышения качества образовательного процесса в условиях введения ФГОС»</w:t>
            </w:r>
          </w:p>
          <w:p w:rsidR="0095690C" w:rsidRPr="0069296A" w:rsidRDefault="0095690C" w:rsidP="006929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 xml:space="preserve"> «Анализ результатов работы школы по реализации приоритетных направлений за 2011-12 уч. год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90C" w:rsidRPr="0069296A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6A" w:rsidRP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>Март, 2014 г.</w:t>
            </w:r>
          </w:p>
          <w:p w:rsidR="0069296A" w:rsidRP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6A" w:rsidRP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>Апрель 2015 г.</w:t>
            </w:r>
          </w:p>
          <w:p w:rsidR="0069296A" w:rsidRP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6A" w:rsidRP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>Июнь, 2015 г.</w:t>
            </w:r>
          </w:p>
          <w:p w:rsidR="0095690C" w:rsidRPr="0069296A" w:rsidRDefault="00D130D2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</w:t>
            </w:r>
            <w:r w:rsidR="00D130D2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заместители директора по учебно-воспитательной работе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Семинары, совещания: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805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.«Организация проектной деятельности с обучающимися.</w:t>
            </w:r>
            <w:r w:rsidR="0069296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805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Требования к составлению презентации»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2.«Аспекты компетентностно-ориентированного урока в условиях введения ФГОС на второй ступени обучения»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3. « ФГОС. Изменения в деятельности участников образовательного процесса»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4. «Системно-деятельностный подход как механизм реализации ФГОС нового поколения».</w:t>
            </w:r>
          </w:p>
          <w:p w:rsidR="0095690C" w:rsidRPr="00CF3350" w:rsidRDefault="0095690C" w:rsidP="009805B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7. «Система оценивания планируемых результатов в соответствии с требованиями ФГОС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90C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2014 г.</w:t>
            </w:r>
          </w:p>
          <w:p w:rsidR="0069296A" w:rsidRDefault="0069296A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Март-апрель 2015 г. </w:t>
            </w:r>
          </w:p>
          <w:p w:rsidR="00CF3350" w:rsidRDefault="00CF3350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350" w:rsidRDefault="00CF3350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350" w:rsidRDefault="00CF3350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2015</w:t>
            </w:r>
          </w:p>
          <w:p w:rsidR="0095690C" w:rsidRPr="000805F5" w:rsidRDefault="00CF3350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2015 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Зам. директора по учебно-воспитательной работе,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руководители методических объединений и творческих групп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Семинары-практикумы: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составлению рабочей программы по предмету, курсу.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90C" w:rsidRPr="000805F5" w:rsidRDefault="00AF3699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Апрель – май  201</w:t>
            </w:r>
            <w:r w:rsidR="00CF3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AF3699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Учеба руководителей ШМФ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по составлению 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 работы в соответствии с требованиями  ФГОС.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 w:rsidR="00AF3699" w:rsidRPr="000805F5">
              <w:rPr>
                <w:rFonts w:ascii="Times New Roman" w:hAnsi="Times New Roman" w:cs="Times New Roman"/>
                <w:sz w:val="24"/>
                <w:szCs w:val="24"/>
              </w:rPr>
              <w:t>ота в соответствии с планами ШМФ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: (семинары, «круглые столы, открытые уроки, методические конференции и т.д.)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90C" w:rsidRPr="000805F5" w:rsidRDefault="00AF3699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  201</w:t>
            </w:r>
            <w:r w:rsidR="00CF3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:rsidR="0095690C" w:rsidRPr="000805F5" w:rsidRDefault="00AF3699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2014-15</w:t>
            </w:r>
            <w:r w:rsidR="0095690C"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уч. года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 по учебно-воспитательной работе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Мастер-классы и открытые уроки по организации образовательного процесса в соответствии с требованиями ФГОС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r w:rsidR="00E648A4" w:rsidRPr="000805F5">
              <w:rPr>
                <w:rFonts w:ascii="Times New Roman" w:hAnsi="Times New Roman" w:cs="Times New Roman"/>
                <w:sz w:val="24"/>
                <w:szCs w:val="24"/>
              </w:rPr>
              <w:t>оответствии с планами работы ШМФ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r w:rsidR="00E648A4" w:rsidRPr="000805F5">
              <w:rPr>
                <w:rFonts w:ascii="Times New Roman" w:hAnsi="Times New Roman" w:cs="Times New Roman"/>
                <w:sz w:val="24"/>
                <w:szCs w:val="24"/>
              </w:rPr>
              <w:t>одители ШМФ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Методическая помощь педагогам  в составлении программ по само</w:t>
            </w:r>
            <w:r w:rsidR="00381C1C" w:rsidRPr="000805F5">
              <w:rPr>
                <w:rFonts w:ascii="Times New Roman" w:hAnsi="Times New Roman" w:cs="Times New Roman"/>
                <w:sz w:val="24"/>
                <w:szCs w:val="24"/>
              </w:rPr>
              <w:t>развитию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CF3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="00E648A4" w:rsidRPr="000805F5">
              <w:rPr>
                <w:rFonts w:ascii="Times New Roman" w:hAnsi="Times New Roman" w:cs="Times New Roman"/>
                <w:sz w:val="24"/>
                <w:szCs w:val="24"/>
              </w:rPr>
              <w:t>-август 201</w:t>
            </w:r>
            <w:r w:rsidR="00CF33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E648A4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Руководитель НМС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Информирование педагогического коллектива  об инновационных процессах в образовании через сайт образовательного учреждения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Руководство школы,</w:t>
            </w:r>
          </w:p>
          <w:p w:rsidR="0095690C" w:rsidRPr="000805F5" w:rsidRDefault="00E648A4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Жиделев А.В.</w:t>
            </w:r>
          </w:p>
        </w:tc>
      </w:tr>
      <w:tr w:rsidR="0095690C" w:rsidRPr="000805F5" w:rsidTr="000805F5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4E02">
            <w:pPr>
              <w:pStyle w:val="a8"/>
              <w:numPr>
                <w:ilvl w:val="0"/>
                <w:numId w:val="3"/>
              </w:numPr>
              <w:spacing w:line="276" w:lineRule="auto"/>
              <w:ind w:left="0" w:firstLine="0"/>
              <w:jc w:val="center"/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 xml:space="preserve">Подписка на психолого-педагогические  и методические  издания 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95690C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690C" w:rsidRPr="000805F5" w:rsidRDefault="00E648A4" w:rsidP="00980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5F5">
              <w:rPr>
                <w:rFonts w:ascii="Times New Roman" w:hAnsi="Times New Roman" w:cs="Times New Roman"/>
                <w:sz w:val="24"/>
                <w:szCs w:val="24"/>
              </w:rPr>
              <w:t>Свирепова Л.М.</w:t>
            </w:r>
          </w:p>
        </w:tc>
      </w:tr>
    </w:tbl>
    <w:p w:rsidR="0095690C" w:rsidRPr="000805F5" w:rsidRDefault="0095690C" w:rsidP="0095690C">
      <w:pPr>
        <w:spacing w:line="36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690C" w:rsidRPr="00426014" w:rsidRDefault="0095690C" w:rsidP="0095690C">
      <w:pPr>
        <w:pStyle w:val="dash041e005f0431005f044b005f0447005f043d005f044b005f0439"/>
        <w:spacing w:line="276" w:lineRule="auto"/>
        <w:ind w:firstLine="454"/>
        <w:jc w:val="center"/>
        <w:rPr>
          <w:b/>
          <w:sz w:val="28"/>
          <w:szCs w:val="28"/>
        </w:rPr>
      </w:pPr>
      <w:r w:rsidRPr="00426014">
        <w:rPr>
          <w:b/>
          <w:sz w:val="28"/>
          <w:szCs w:val="28"/>
        </w:rPr>
        <w:t>3.2.2. П</w:t>
      </w:r>
      <w:r w:rsidRPr="00426014">
        <w:rPr>
          <w:rStyle w:val="dash041e005f0431005f044b005f0447005f043d005f044b005f0439005f005fchar1char1"/>
          <w:rFonts w:eastAsia="Calibri"/>
          <w:b/>
          <w:bCs/>
          <w:sz w:val="28"/>
          <w:szCs w:val="28"/>
        </w:rPr>
        <w:t>сихолого-педагогические условия реализации основной образовательной программы основного общего образования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jc w:val="both"/>
        <w:rPr>
          <w:b/>
          <w:sz w:val="28"/>
          <w:szCs w:val="28"/>
        </w:rPr>
      </w:pPr>
      <w:r w:rsidRPr="00426014">
        <w:rPr>
          <w:b/>
          <w:sz w:val="28"/>
          <w:szCs w:val="28"/>
        </w:rPr>
        <w:t>Требованиями к психолого-педагогическим условиям реализации ООП ООО: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left="360"/>
        <w:jc w:val="both"/>
        <w:rPr>
          <w:sz w:val="28"/>
          <w:szCs w:val="28"/>
        </w:rPr>
      </w:pPr>
      <w:r w:rsidRPr="00426014">
        <w:rPr>
          <w:b/>
          <w:bCs/>
          <w:sz w:val="28"/>
          <w:szCs w:val="28"/>
        </w:rPr>
        <w:t>• </w:t>
      </w:r>
      <w:r w:rsidRPr="00426014">
        <w:rPr>
          <w:sz w:val="28"/>
          <w:szCs w:val="28"/>
        </w:rPr>
        <w:t xml:space="preserve">обеспечение </w:t>
      </w:r>
      <w:r w:rsidRPr="00426014">
        <w:rPr>
          <w:rStyle w:val="dash041e005f0431005f044b005f0447005f043d005f044b005f0439005f005fchar1char1"/>
          <w:sz w:val="28"/>
          <w:szCs w:val="28"/>
        </w:rPr>
        <w:t>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обучающихся, в том числе особенностей перехода из младшего школьного возраста в подростковый;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left="360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b/>
          <w:bCs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формирование и развитие психолого-педагогической компетентности участников образовательного процесса;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left="360"/>
        <w:jc w:val="both"/>
        <w:rPr>
          <w:sz w:val="28"/>
          <w:szCs w:val="28"/>
        </w:rPr>
      </w:pPr>
      <w:r w:rsidRPr="00426014">
        <w:rPr>
          <w:b/>
          <w:bCs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95690C" w:rsidRPr="00426014" w:rsidRDefault="0095690C" w:rsidP="009569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Концепция  психологического  сопровождения</w:t>
      </w:r>
    </w:p>
    <w:p w:rsidR="0095690C" w:rsidRPr="00426014" w:rsidRDefault="0095690C" w:rsidP="0095690C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Систематическое отслеживание психолого-педагогического статуса ребенка и динамики его психического развития в процессе школьного обучения</w:t>
      </w:r>
      <w:r w:rsidRPr="0042601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26014">
        <w:rPr>
          <w:rFonts w:ascii="Times New Roman" w:hAnsi="Times New Roman" w:cs="Times New Roman"/>
          <w:sz w:val="28"/>
          <w:szCs w:val="28"/>
        </w:rPr>
        <w:t xml:space="preserve"> С первых минут нахождения ребенка в школе начинает бережно и </w:t>
      </w:r>
      <w:r w:rsidRPr="00426014">
        <w:rPr>
          <w:rFonts w:ascii="Times New Roman" w:hAnsi="Times New Roman" w:cs="Times New Roman"/>
          <w:sz w:val="28"/>
          <w:szCs w:val="28"/>
        </w:rPr>
        <w:lastRenderedPageBreak/>
        <w:t>конфиденциально собираться и накапливаться информация о различных сторонах его психической жизни и динамике развития, что необходимо для создания условий успешного обучения и личностного роста каждого школьника. Для получения и анализа информации такого рода используются методы педагогической и психологической диагностики. При этом психолог имеет четкие представления о том, что именно он должен знать о ребенке, на каких этапах обучения диагностическое вмешательство действительно необходимо и какими минимальными средствами оно может быть осуществлено. Он учитывает также, что в процессе сбора и использования такой психолого-педагогической информации возникает множество серьезных этических и даже правовых вопросов.</w:t>
      </w:r>
    </w:p>
    <w:p w:rsidR="0095690C" w:rsidRPr="00426014" w:rsidRDefault="0095690C" w:rsidP="0095690C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Создание социально-психологических условий для развития личности учащихся и их успешного обучения</w:t>
      </w:r>
      <w:r w:rsidRPr="0042601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426014">
        <w:rPr>
          <w:rFonts w:ascii="Times New Roman" w:hAnsi="Times New Roman" w:cs="Times New Roman"/>
          <w:sz w:val="28"/>
          <w:szCs w:val="28"/>
        </w:rPr>
        <w:t xml:space="preserve"> На основе данных психодиагностики разрабатываются индивидуальные и групповые программы психологического развития ребенка, определяются условия его успешного обучения. Реализация данного пункта предполагает, что учебно-воспитательный процесс в учебном заведении, построенный по гибким схемам, может изменяться и трансформироваться в зависимости от психологических особенностей тех детей, которые пришли обучаться в данное заведение. Кроме того, известная гибкость требуется от каждого педагога, так как его подходы и требования к детям тоже не должны быть застывшими, не должны исходить из какого-то абстрактного представления об идеале, а ориентироваться на конкретных детей, с их реальными возможностями и потребностями.</w:t>
      </w:r>
    </w:p>
    <w:p w:rsidR="0095690C" w:rsidRPr="00426014" w:rsidRDefault="0095690C" w:rsidP="0095690C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Создание специальных социально-психологических условий для оказания помощи детям, имеющим проблемы в психологическом развитии, обучении. Данное направление деятельности ориентировано на тех школьников, у которых выявлены определенные проблемы с усвоением учебного материала, социально принятых форм поведения, в общении со взрослыми и сверстниками, психическом самочувствии и прочее. Для оказания психолого-педагогической помощи таким детям должна быть продумана система действий, конкретных мероприятий, которые позволяют им преодолеть или скомпенсировать возникшие проблемы.</w:t>
      </w:r>
    </w:p>
    <w:p w:rsidR="0095690C" w:rsidRPr="00426014" w:rsidRDefault="0095690C" w:rsidP="0095690C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Задачи  психолого-педагогического сопровождения:</w:t>
      </w:r>
    </w:p>
    <w:p w:rsidR="0095690C" w:rsidRPr="00426014" w:rsidRDefault="0095690C" w:rsidP="003506C1">
      <w:pPr>
        <w:numPr>
          <w:ilvl w:val="0"/>
          <w:numId w:val="13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предупреждение возникновения проблем развития ребенка; </w:t>
      </w:r>
    </w:p>
    <w:p w:rsidR="0095690C" w:rsidRPr="00426014" w:rsidRDefault="0095690C" w:rsidP="003506C1">
      <w:pPr>
        <w:numPr>
          <w:ilvl w:val="0"/>
          <w:numId w:val="13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помощь (содействие) ребенку в решении актуальных задач развития, обучения, социализации: учебные трудности, проблемы с выбором образовательного и профессионального маршрута, нарушения эмоционально-</w:t>
      </w:r>
      <w:r w:rsidRPr="00426014">
        <w:rPr>
          <w:rFonts w:ascii="Times New Roman" w:hAnsi="Times New Roman" w:cs="Times New Roman"/>
          <w:sz w:val="28"/>
          <w:szCs w:val="28"/>
        </w:rPr>
        <w:lastRenderedPageBreak/>
        <w:t>волевой сферы, проблемы взаимоотношений со сверстниками, учителями, родителями;</w:t>
      </w:r>
    </w:p>
    <w:p w:rsidR="0095690C" w:rsidRPr="00426014" w:rsidRDefault="0095690C" w:rsidP="003506C1">
      <w:pPr>
        <w:numPr>
          <w:ilvl w:val="0"/>
          <w:numId w:val="13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динамическое отслеживание развития школьников в процессе обучения (мониторинг психологического статуса ученика);</w:t>
      </w:r>
    </w:p>
    <w:p w:rsidR="0095690C" w:rsidRPr="00426014" w:rsidRDefault="0095690C" w:rsidP="003506C1">
      <w:pPr>
        <w:numPr>
          <w:ilvl w:val="0"/>
          <w:numId w:val="13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развитие психолого-педагогической компетентности (психологической культуры) учащихся, родителей, педагогов;</w:t>
      </w:r>
    </w:p>
    <w:p w:rsidR="0095690C" w:rsidRPr="00426014" w:rsidRDefault="0095690C" w:rsidP="003506C1">
      <w:pPr>
        <w:numPr>
          <w:ilvl w:val="0"/>
          <w:numId w:val="13"/>
        </w:numPr>
        <w:tabs>
          <w:tab w:val="clear" w:pos="720"/>
          <w:tab w:val="num" w:pos="0"/>
        </w:tabs>
        <w:spacing w:after="0"/>
        <w:ind w:left="0" w:firstLine="567"/>
        <w:jc w:val="both"/>
        <w:rPr>
          <w:rStyle w:val="dash041e005f0431005f044b005f0447005f043d005f044b005f0439005f005fchar1char1"/>
          <w:b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психологическая поддержка педагогов.</w:t>
      </w:r>
    </w:p>
    <w:p w:rsidR="0095690C" w:rsidRPr="00426014" w:rsidRDefault="0095690C" w:rsidP="0095690C">
      <w:pPr>
        <w:ind w:firstLine="454"/>
        <w:jc w:val="both"/>
        <w:rPr>
          <w:rStyle w:val="dash041e005f0431005f044b005f0447005f043d005f044b005f0439005f005fchar1char1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</w:t>
      </w:r>
      <w:r w:rsidRPr="00426014">
        <w:rPr>
          <w:rStyle w:val="dash041e005f0431005f044b005f0447005f043d005f044b005f0439005f005fchar1char1"/>
          <w:b/>
          <w:sz w:val="28"/>
          <w:szCs w:val="28"/>
        </w:rPr>
        <w:t>психолого-педагогического сопровождения</w:t>
      </w:r>
    </w:p>
    <w:p w:rsidR="0095690C" w:rsidRPr="00426014" w:rsidRDefault="0095690C" w:rsidP="003506C1">
      <w:pPr>
        <w:pStyle w:val="a8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Сохранение и укрепление психологического здоровья</w:t>
      </w:r>
    </w:p>
    <w:p w:rsidR="0095690C" w:rsidRPr="00426014" w:rsidRDefault="0095690C" w:rsidP="003506C1">
      <w:pPr>
        <w:pStyle w:val="a8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Мониторинг возможностей и способностей обучающихся</w:t>
      </w:r>
    </w:p>
    <w:p w:rsidR="0095690C" w:rsidRPr="00426014" w:rsidRDefault="0095690C" w:rsidP="003506C1">
      <w:pPr>
        <w:pStyle w:val="a8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Формирование ценности здоровья и безопасного образа жизни</w:t>
      </w:r>
    </w:p>
    <w:p w:rsidR="0095690C" w:rsidRPr="00426014" w:rsidRDefault="0095690C" w:rsidP="003506C1">
      <w:pPr>
        <w:pStyle w:val="a8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Выявление и поддержка детей с особыми образовательными потребностями</w:t>
      </w:r>
    </w:p>
    <w:p w:rsidR="0095690C" w:rsidRPr="00426014" w:rsidRDefault="0095690C" w:rsidP="003506C1">
      <w:pPr>
        <w:numPr>
          <w:ilvl w:val="0"/>
          <w:numId w:val="1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Обеспечение осознанного и ответственного выбора дальнейшей профессиональной сферы деятельности</w:t>
      </w:r>
    </w:p>
    <w:p w:rsidR="0095690C" w:rsidRPr="00426014" w:rsidRDefault="0095690C" w:rsidP="003506C1">
      <w:pPr>
        <w:numPr>
          <w:ilvl w:val="0"/>
          <w:numId w:val="1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Развитие психологической  культуры</w:t>
      </w:r>
    </w:p>
    <w:p w:rsidR="0095690C" w:rsidRPr="00426014" w:rsidRDefault="0095690C" w:rsidP="003506C1">
      <w:pPr>
        <w:numPr>
          <w:ilvl w:val="0"/>
          <w:numId w:val="1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Выявление и поддержка одарённых детей</w:t>
      </w:r>
    </w:p>
    <w:p w:rsidR="0095690C" w:rsidRPr="00426014" w:rsidRDefault="0095690C" w:rsidP="003506C1">
      <w:pPr>
        <w:numPr>
          <w:ilvl w:val="0"/>
          <w:numId w:val="1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Формирование коммуникативных навыков в разновозрастной среде и среде сверстников</w:t>
      </w:r>
    </w:p>
    <w:p w:rsidR="0095690C" w:rsidRPr="00426014" w:rsidRDefault="0095690C" w:rsidP="003506C1">
      <w:pPr>
        <w:pStyle w:val="a8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Дифференциация и индивидуализация обучения</w:t>
      </w:r>
    </w:p>
    <w:p w:rsidR="0095690C" w:rsidRPr="00426014" w:rsidRDefault="0095690C" w:rsidP="003506C1">
      <w:pPr>
        <w:pStyle w:val="a8"/>
        <w:numPr>
          <w:ilvl w:val="0"/>
          <w:numId w:val="14"/>
        </w:numPr>
        <w:tabs>
          <w:tab w:val="left" w:pos="851"/>
        </w:tabs>
        <w:spacing w:line="276" w:lineRule="auto"/>
        <w:ind w:left="0"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dash041e005f0431005f044b005f0447005f043d005f044b005f0439005f005fchar1char1"/>
          <w:sz w:val="28"/>
          <w:szCs w:val="28"/>
        </w:rPr>
        <w:t>Поддержка детских объединений и ученического самоуправления</w:t>
      </w:r>
    </w:p>
    <w:p w:rsidR="0095690C" w:rsidRPr="00426014" w:rsidRDefault="0095690C" w:rsidP="0095690C">
      <w:pPr>
        <w:ind w:left="360"/>
        <w:jc w:val="center"/>
        <w:rPr>
          <w:rStyle w:val="dash041e005f0431005f044b005f0447005f043d005f044b005f0439005f005fchar1char1"/>
          <w:b/>
          <w:sz w:val="28"/>
          <w:szCs w:val="28"/>
        </w:rPr>
      </w:pPr>
      <w:r w:rsidRPr="00426014">
        <w:rPr>
          <w:rStyle w:val="dash041e005f0431005f044b005f0447005f043d005f044b005f0439005f005fchar1char1"/>
          <w:b/>
          <w:sz w:val="28"/>
          <w:szCs w:val="28"/>
        </w:rPr>
        <w:t>Принципы  психолого-педагогического  сопровождения</w:t>
      </w:r>
    </w:p>
    <w:p w:rsidR="0095690C" w:rsidRPr="00426014" w:rsidRDefault="0095690C" w:rsidP="0095690C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Следование за естественным развитием ребенка на данном возрастном и социокультурном этапе онтогенеза.</w:t>
      </w:r>
      <w:r w:rsidRPr="00426014">
        <w:rPr>
          <w:rFonts w:ascii="Times New Roman" w:hAnsi="Times New Roman" w:cs="Times New Roman"/>
          <w:sz w:val="28"/>
          <w:szCs w:val="28"/>
        </w:rPr>
        <w:t xml:space="preserve"> Сопровождение ребенка опирается на те личностные достижения, которые реально есть у ребенка. Оно находится в логике его развития, а не искусственно задает ему цели и задачи извне. Это положение очень важно при определении содержания работы школьного психолога. Он занимается тем, что нужно конкретному ребенку или группе. Таким образом, в качестве важнейшего аксиологического принципа в предлагаемой модели школьной психологической практики заложена безусловная ценность внутреннего мира каждого школьника, приоритетность потребностей, целей и ценностей его развития.</w:t>
      </w:r>
    </w:p>
    <w:p w:rsidR="0095690C" w:rsidRPr="00426014" w:rsidRDefault="0095690C" w:rsidP="0095690C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 xml:space="preserve">Создание условий для самостоятельного творческого освоения детьми системы отношений с миром и самим собой, а также для совершения каждым ребенком личностно значимых жизненных выборов. </w:t>
      </w:r>
      <w:r w:rsidRPr="00426014">
        <w:rPr>
          <w:rFonts w:ascii="Times New Roman" w:hAnsi="Times New Roman" w:cs="Times New Roman"/>
          <w:sz w:val="28"/>
          <w:szCs w:val="28"/>
        </w:rPr>
        <w:t xml:space="preserve">Внутренний мир ребенка автономен и независим. Взрослый может сыграть важную роль в становлении и развитии этого уникального мира. Однако взрослый (в данном случае </w:t>
      </w:r>
      <w:r w:rsidRPr="0042601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26014">
        <w:rPr>
          <w:rFonts w:ascii="Times New Roman" w:hAnsi="Times New Roman" w:cs="Times New Roman"/>
          <w:sz w:val="28"/>
          <w:szCs w:val="28"/>
        </w:rPr>
        <w:t xml:space="preserve"> психолог) не должен превращаться во внешний психологический </w:t>
      </w:r>
      <w:r w:rsidRPr="00426014">
        <w:rPr>
          <w:rFonts w:ascii="Times New Roman" w:hAnsi="Times New Roman" w:cs="Times New Roman"/>
          <w:sz w:val="28"/>
          <w:szCs w:val="28"/>
        </w:rPr>
        <w:lastRenderedPageBreak/>
        <w:t>«костыль» своего воспитанника, на который тот может опереться каждый раз в ситуации выбора и тем самым уйти от ответственности за принятое решение. В процессе сопровождения взрослый, создавая ситуации выборов (интеллектуальных, этических, эстетических), побуждает ребенка к нахождению самостоятельных решений, помогает ему принять на себя ответственность за собственную жизнь.</w:t>
      </w:r>
    </w:p>
    <w:p w:rsidR="0095690C" w:rsidRPr="00426014" w:rsidRDefault="0095690C" w:rsidP="0095690C">
      <w:pPr>
        <w:numPr>
          <w:ilvl w:val="0"/>
          <w:numId w:val="2"/>
        </w:numPr>
        <w:tabs>
          <w:tab w:val="clear" w:pos="720"/>
          <w:tab w:val="num" w:pos="0"/>
          <w:tab w:val="left" w:pos="851"/>
        </w:tabs>
        <w:spacing w:after="0"/>
        <w:ind w:left="0" w:firstLine="567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В идее сопровождения заложена цель: </w:t>
      </w:r>
      <w:r w:rsidRPr="00426014">
        <w:rPr>
          <w:rFonts w:ascii="Times New Roman" w:hAnsi="Times New Roman" w:cs="Times New Roman"/>
          <w:b/>
          <w:sz w:val="28"/>
          <w:szCs w:val="28"/>
        </w:rPr>
        <w:t>создать в рамках объективно данной ребенку социально-педагогической среды условия для его максимального личностного развития и обучения.</w:t>
      </w:r>
      <w:r w:rsidRPr="00426014">
        <w:rPr>
          <w:rFonts w:ascii="Times New Roman" w:hAnsi="Times New Roman" w:cs="Times New Roman"/>
          <w:sz w:val="28"/>
          <w:szCs w:val="28"/>
        </w:rPr>
        <w:t xml:space="preserve"> В процессе решения школьником этих трех задач - образования, социализации и психологического развития - постоянно возникают небольшие и серьезнейшие противоречия и конфликты. Так, требования образовательной среды могут приходить в противоречие с возможностями ребенка. Как поступать в этой ситуации? Кого к кому приспосабливать? «Корректировать» ребенка, подгоняя его под заданные требования или изменять что-то в условиях обучения? Однозначно, приоритет должен быть отдан ребенку, его актуальным и потенциальным возможностям. И задачей психолого-педагогического сопровождения будет создание условий для максимально успешного обучения данного, конкретного школьника.</w:t>
      </w:r>
    </w:p>
    <w:p w:rsidR="0095690C" w:rsidRPr="00426014" w:rsidRDefault="0095690C" w:rsidP="00956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 xml:space="preserve">Основные циклы психолого-педагогического </w:t>
      </w:r>
    </w:p>
    <w:p w:rsidR="0095690C" w:rsidRPr="00426014" w:rsidRDefault="0095690C" w:rsidP="00956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сопровождения образовательного процесса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Адаптация учащихся   5 классов.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Переход в основную школу.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Подростковый кризис. 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.Предпрофильная подготовка и профильное обучение.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Подготовка и сдача  Г(И)А.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Одаренные обучающиеся 5-9 классов.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Дети «группы риска», и  обучающиеся, находящиеся под опекой.</w:t>
      </w:r>
    </w:p>
    <w:p w:rsidR="0095690C" w:rsidRPr="00426014" w:rsidRDefault="0095690C" w:rsidP="003506C1">
      <w:pPr>
        <w:numPr>
          <w:ilvl w:val="0"/>
          <w:numId w:val="15"/>
        </w:numPr>
        <w:tabs>
          <w:tab w:val="clear" w:pos="720"/>
          <w:tab w:val="num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Психолого-педагогическое сопровождение воспитательного процесса.</w:t>
      </w:r>
    </w:p>
    <w:p w:rsidR="0095690C" w:rsidRPr="00426014" w:rsidRDefault="0095690C" w:rsidP="00956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Уровни внедрения системы психолого-педагогического сопровождения</w:t>
      </w:r>
    </w:p>
    <w:p w:rsidR="0095690C" w:rsidRPr="00426014" w:rsidRDefault="0095690C" w:rsidP="0095690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 Индивидуальный  уровень. На  данном  уровне  ведущую роль  играет  учитель  совместно с  педагогом- психологом, которые   создают  условия для развития ребёнка с учётом его индивидуальных особенностей и опираясь на сильные стороны личности ; обеспечивают процесс самопознания, самореализации личности ребенка, уверенного в себе, развитие его неповторимой индивидуальности.</w:t>
      </w:r>
    </w:p>
    <w:p w:rsidR="0095690C" w:rsidRPr="00426014" w:rsidRDefault="0095690C" w:rsidP="0095690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 -Уровень класса (группы). На данном уровне ведущую роль играют учителя и классный руководитель, обеспечивающие необходимую педагогическую </w:t>
      </w:r>
      <w:r w:rsidRPr="00426014">
        <w:rPr>
          <w:rFonts w:ascii="Times New Roman" w:hAnsi="Times New Roman" w:cs="Times New Roman"/>
          <w:sz w:val="28"/>
          <w:szCs w:val="28"/>
        </w:rPr>
        <w:lastRenderedPageBreak/>
        <w:t xml:space="preserve">поддержку ребенку в решении задач обучения, воспитания и развития. Основная цель их деятельности – развитие самостоятельности в решении проблемных ситуаций, предотвращение дезадаптации ребенка, возникновения острых проблемных ситуаций. </w:t>
      </w:r>
    </w:p>
    <w:p w:rsidR="0095690C" w:rsidRPr="00426014" w:rsidRDefault="0095690C" w:rsidP="0095690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Для достижения данной цели классный руководитель совместно с  психологом разрабатывает план развития класса . Корректируется план воспитательной работы в классе на основе психологических характеристик класса и учащихся.</w:t>
      </w:r>
    </w:p>
    <w:p w:rsidR="0095690C" w:rsidRPr="00426014" w:rsidRDefault="0095690C" w:rsidP="0095690C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  - Уровень учреждения. На данном уровне ведется педагогами-психологами, учителями-предметниками, классными руководителями, социальными педагогами, выявляющими проблемами в развитии детей и оказывающими первичную помощь в преодолении трудностей в обучении, взаимодействии с учителями, родителями, сверстниками. На данном уровне также реализуется профилактические программы, охватывающие значительные группы учащихся, осуществляется экспертная, консультативная, просветительская работа с администрацией и учителями.</w:t>
      </w:r>
    </w:p>
    <w:p w:rsidR="0095690C" w:rsidRPr="00426014" w:rsidRDefault="0095690C" w:rsidP="009569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Виды работы по психолого-педагогическому</w:t>
      </w:r>
      <w:r w:rsidR="00CF335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6014">
        <w:rPr>
          <w:rFonts w:ascii="Times New Roman" w:hAnsi="Times New Roman" w:cs="Times New Roman"/>
          <w:b/>
          <w:sz w:val="28"/>
          <w:szCs w:val="28"/>
        </w:rPr>
        <w:t>сопровождению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Профилактика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Диагностика</w:t>
      </w:r>
      <w:r w:rsidRPr="00426014">
        <w:rPr>
          <w:rFonts w:ascii="Times New Roman" w:hAnsi="Times New Roman" w:cs="Times New Roman"/>
          <w:sz w:val="28"/>
          <w:szCs w:val="28"/>
        </w:rPr>
        <w:t xml:space="preserve"> (индивидуальная и групповая (скрининг)).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Консультирование</w:t>
      </w:r>
      <w:r w:rsidRPr="004260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sz w:val="28"/>
          <w:szCs w:val="28"/>
        </w:rPr>
        <w:t>(индивидуальное и групповое).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Развивающая работа</w:t>
      </w:r>
      <w:r w:rsidRPr="00426014">
        <w:rPr>
          <w:rFonts w:ascii="Times New Roman" w:hAnsi="Times New Roman" w:cs="Times New Roman"/>
          <w:sz w:val="28"/>
          <w:szCs w:val="28"/>
        </w:rPr>
        <w:t xml:space="preserve"> (индивидуальная и групповая).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Коррекционная работа</w:t>
      </w:r>
      <w:r w:rsidRPr="00426014">
        <w:rPr>
          <w:rFonts w:ascii="Times New Roman" w:hAnsi="Times New Roman" w:cs="Times New Roman"/>
          <w:sz w:val="28"/>
          <w:szCs w:val="28"/>
        </w:rPr>
        <w:t xml:space="preserve"> (индивидуальная и групповая).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Психологическое просвещение и образование</w:t>
      </w:r>
      <w:r w:rsidRPr="00426014">
        <w:rPr>
          <w:rFonts w:ascii="Times New Roman" w:hAnsi="Times New Roman" w:cs="Times New Roman"/>
          <w:sz w:val="28"/>
          <w:szCs w:val="28"/>
        </w:rPr>
        <w:t>: формирование психологической культуры, развитие психолого-педагогической компетентности учащихся, администрации образовательных учреждений, педагогов, родителей.</w:t>
      </w:r>
    </w:p>
    <w:p w:rsidR="0095690C" w:rsidRPr="00426014" w:rsidRDefault="0095690C" w:rsidP="003506C1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Экспертиза</w:t>
      </w:r>
      <w:r w:rsidRPr="00426014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426014">
        <w:rPr>
          <w:rFonts w:ascii="Times New Roman" w:hAnsi="Times New Roman" w:cs="Times New Roman"/>
          <w:sz w:val="28"/>
          <w:szCs w:val="28"/>
        </w:rPr>
        <w:t>образовательных и учебных программ, проектов, пособий, образовательной среды, профессиональной деятельности специалистов образовательных учреждений</w:t>
      </w:r>
    </w:p>
    <w:p w:rsidR="0095690C" w:rsidRPr="00426014" w:rsidRDefault="0095690C" w:rsidP="0095690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 </w:t>
      </w:r>
    </w:p>
    <w:p w:rsidR="0095690C" w:rsidRPr="00426014" w:rsidRDefault="0095690C" w:rsidP="0095690C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внедрения системы  психолого-педагогического сопровождения</w:t>
      </w:r>
      <w:r w:rsidRPr="00426014">
        <w:rPr>
          <w:rFonts w:ascii="Times New Roman" w:hAnsi="Times New Roman" w:cs="Times New Roman"/>
          <w:sz w:val="28"/>
          <w:szCs w:val="28"/>
        </w:rPr>
        <w:t>:</w:t>
      </w:r>
    </w:p>
    <w:p w:rsidR="0095690C" w:rsidRPr="00426014" w:rsidRDefault="0095690C" w:rsidP="0095690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успешная адаптация учащихся в учебно-воспитательный  процесс;</w:t>
      </w:r>
    </w:p>
    <w:p w:rsidR="0095690C" w:rsidRPr="00426014" w:rsidRDefault="0095690C" w:rsidP="0095690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гармоничное развитие учащихся, способных к дальнейшему развитию своего личностного, физического, интеллектуального и других потенциалов;</w:t>
      </w:r>
    </w:p>
    <w:p w:rsidR="0095690C" w:rsidRPr="00426014" w:rsidRDefault="0095690C" w:rsidP="0095690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успешная адаптация и социализация выпускников школы;</w:t>
      </w:r>
    </w:p>
    <w:p w:rsidR="0095690C" w:rsidRPr="00426014" w:rsidRDefault="0095690C" w:rsidP="0095690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lastRenderedPageBreak/>
        <w:t>- создание мониторинга психологического статуса школьников.</w:t>
      </w:r>
    </w:p>
    <w:p w:rsidR="0095690C" w:rsidRPr="00426014" w:rsidRDefault="0095690C" w:rsidP="009569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90C" w:rsidRPr="00426014" w:rsidRDefault="0095690C" w:rsidP="0095690C">
      <w:pPr>
        <w:spacing w:line="36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  <w:sectPr w:rsidR="0095690C" w:rsidRPr="00426014" w:rsidSect="009805B1">
          <w:footnotePr>
            <w:numRestart w:val="eachPage"/>
          </w:footnotePr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lastRenderedPageBreak/>
        <w:t>Модель аналитической таблицы для оценки базовых компетентностей педагогов</w:t>
      </w:r>
      <w:r w:rsidRPr="00426014">
        <w:rPr>
          <w:rStyle w:val="a5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W w:w="14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2888"/>
        <w:gridCol w:w="5391"/>
        <w:gridCol w:w="5626"/>
      </w:tblGrid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Базовые компетентности педагога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 компетентностей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оценки компетентности</w:t>
            </w:r>
          </w:p>
        </w:tc>
      </w:tr>
      <w:tr w:rsidR="0095690C" w:rsidRPr="00426014" w:rsidTr="009805B1">
        <w:trPr>
          <w:jc w:val="center"/>
        </w:trPr>
        <w:tc>
          <w:tcPr>
            <w:tcW w:w="14552" w:type="dxa"/>
            <w:gridSpan w:val="4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I. Личностные качества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Вера в силы и возможности обучающихся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Данная компетентность является выражением гуманистической позиции педагога. Она отражает основную задачу педагога — раскрывать потенциальные возможности обучающихся. Данная компетентность определяет позицию педагога в отношении успехов обучающихся. Вера в силы и возможности обучающихся снимает обвинительную позицию в отношении обучающегося, свидетельствует о готовности поддерживать ученика, искать пути и методы, отслеживающие успешность его деятельности. Вера в силы и возможности ученика есть отражение любви к обучающемуся. Можно сказать, что любить ребёнка — значит верить в его возможности, создавать условия для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разворачивания этих сил в образовательной деятельности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tabs>
                <w:tab w:val="left" w:pos="25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Умение создавать ситуацию успеха для обучающихся;</w:t>
            </w:r>
          </w:p>
          <w:p w:rsidR="0095690C" w:rsidRPr="00426014" w:rsidRDefault="0095690C" w:rsidP="009805B1">
            <w:pPr>
              <w:tabs>
                <w:tab w:val="left" w:pos="252"/>
                <w:tab w:val="left" w:pos="30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осуществлять грамотное педагогическое оценивание, мобилизующее академическую активность;</w:t>
            </w:r>
          </w:p>
          <w:p w:rsidR="0095690C" w:rsidRPr="00426014" w:rsidRDefault="0095690C" w:rsidP="009805B1">
            <w:pPr>
              <w:tabs>
                <w:tab w:val="left" w:pos="252"/>
                <w:tab w:val="left" w:pos="30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развития;</w:t>
            </w:r>
          </w:p>
          <w:p w:rsidR="0095690C" w:rsidRPr="00426014" w:rsidRDefault="0095690C" w:rsidP="009805B1">
            <w:pPr>
              <w:tabs>
                <w:tab w:val="left" w:pos="252"/>
                <w:tab w:val="left" w:pos="302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разрабатывать индивидуально-ориентированные образовательные проекты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Интерес к внутреннему миру обучающихся 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Интерес к внутреннему миру обучающихся предполагает не просто знание их индивидуальных и возрастных особенностей, но и выстраивание всей педагогической деятельности с опорой на индивидуальные особенности обучающихся. Данная компетентность определяет все аспекты педагогической деятельности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tabs>
                <w:tab w:val="left" w:pos="3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составить устную и письменную характеристику обучающегося, отражающую разные аспекты его внутреннего мира;</w:t>
            </w:r>
          </w:p>
          <w:p w:rsidR="0095690C" w:rsidRPr="00426014" w:rsidRDefault="0095690C" w:rsidP="009805B1">
            <w:pPr>
              <w:tabs>
                <w:tab w:val="left" w:pos="3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выяснить индивидуальные предпочтения (индивидуальные образовательные потребности), возможности ученика, трудности, с которыми он сталкивается;</w:t>
            </w:r>
          </w:p>
          <w:p w:rsidR="0095690C" w:rsidRPr="00426014" w:rsidRDefault="0095690C" w:rsidP="009805B1">
            <w:pPr>
              <w:tabs>
                <w:tab w:val="left" w:pos="3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построить индивидуализированную образовательную программу;</w:t>
            </w:r>
          </w:p>
          <w:p w:rsidR="0095690C" w:rsidRPr="00426014" w:rsidRDefault="0095690C" w:rsidP="009805B1">
            <w:pPr>
              <w:tabs>
                <w:tab w:val="left" w:pos="30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показать личностный смысл обучения с учётом индивидуальных характеристик внутреннего мира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Открытость к принятию других позиций, точек зрения (неидеоло-гизированное мышление педагога)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Открытость к принятию других позиций и точек зрения предполагает, что педагог не считает единственно правильной свою точку зрения. Он интересуется мнением других и готов их поддерживать в случаях достаточной аргументации. Педагог готов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гибко реагировать на высказывания обучающегося, включая изменение собственной позиции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Убеждённость, что истина может быть не одна;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интерес к мнениям и позициям других;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учёт других точек зрения в процессе оценивания обучающихся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Общая культура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Определяет характер и стиль педагогической деятельности. Заключается в знаниях педагога об основных формах материальной и духовной жизни человека. Во многом определяет успешность педагогического общения, позицию педагога в глазах обучающихся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Ориентация в основных сферах материальной и духовной жизни;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материальных и духовных интересов молодёжи;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возможность продемонстрировать свои достижения;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руководство кружками и секциями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Эмоциональная устойчивость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Определяет характер отношений в учебном процессе, особенно в ситуациях конфликта. Способствует сохранению объективности оценки обучающихся. Определяет эффективность владения классом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 трудных ситуациях педагог сохраняет спокойствие;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эмоциональный конфликт не влияет на объективность оценки;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не стремится избежать эмоционально-напряжённых ситуаций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Позитивная направленность на педагогическую деятельность. Уверенность в себе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В основе данной компетентности лежит вера в собственные силы, собственную эффективность. Способствует позитивным отношениям с коллегами и обучающимися. Определяет позитивную направленность на педагогическую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Осознание целей и ценностей педагогической деятельности;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позитивное настроение;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желание работать;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высокая профессиональная самооценка</w:t>
            </w:r>
          </w:p>
        </w:tc>
      </w:tr>
      <w:tr w:rsidR="0095690C" w:rsidRPr="00426014" w:rsidTr="009805B1">
        <w:trPr>
          <w:jc w:val="center"/>
        </w:trPr>
        <w:tc>
          <w:tcPr>
            <w:tcW w:w="14552" w:type="dxa"/>
            <w:gridSpan w:val="4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II. Постановка целей и задач педагогической деятельности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перевести тему урока в педагогическую задачу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Основная компетенция, обеспечивающая эффективное целеполагание в учебном процессе. Обеспечивает реализацию субъект-субъектного подхода, ставит обучающегося в позицию субъекта деятельности, лежит в основе формирования творческой личности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образовательных стандартов и реализующих их программ;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осознание нетождественности темы урока и цели урока;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конкретным набором способов перевода темы в задачу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ставить педагогические цели и задачи сообразно возрастным и индивидуальным особенностям обучающихся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Данная компетентность является конкретизацией предыдущей. Она направлена на индивидуализацию обучения и благодаря этому связана с мотивацией и общей успешностью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возрастных особенностей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методами перевода цели в учебную задачу на конкретном возрасте</w:t>
            </w:r>
          </w:p>
        </w:tc>
      </w:tr>
      <w:tr w:rsidR="0095690C" w:rsidRPr="00426014" w:rsidTr="009805B1">
        <w:trPr>
          <w:jc w:val="center"/>
        </w:trPr>
        <w:tc>
          <w:tcPr>
            <w:tcW w:w="14552" w:type="dxa"/>
            <w:gridSpan w:val="4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III. Мотивация учебной деятельности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обеспечить успех в деятельности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Компетентность, позволяющая обучающемуся поверить в свои силы, утвердить себя в глазах окружающих, один из главных способов обеспечить позитивную мотивацию учения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возможностей конкретных учеников;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постановка учебных задач в соответствии с возможностями ученика;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— демонстрация успехов обучающихся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родителям, одноклассникам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педагогическом оценивании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Педагогическое оценивание служит реальным инструментом осознания обучающимся своих достижений и недоработок. Без знания своих результатов невозможно обеспечить субъектную позицию в образовании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многообразия педагогических оценок;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знакомство с литературой по данному вопросу;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различными методами оценивания и их применение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превращать учебную задачу в личностнозначимую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Это одна из важнейших компетентностей, обеспечивающих мотивацию учебной деятельности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интересов обучающихся, их внутреннего мира;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ориентация в культуре;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показать роль и значение изучаемого материала в реализации личных планов</w:t>
            </w:r>
          </w:p>
        </w:tc>
      </w:tr>
      <w:tr w:rsidR="0095690C" w:rsidRPr="00426014" w:rsidTr="009805B1">
        <w:trPr>
          <w:jc w:val="center"/>
        </w:trPr>
        <w:tc>
          <w:tcPr>
            <w:tcW w:w="14552" w:type="dxa"/>
            <w:gridSpan w:val="4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IV. Информационная компетентность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предмете преподавания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Глубокое знание предмета преподавания, сочетающееся с общей культурой педагога. Сочетание теоретического знания с видением его практического применения, что является предпосылкой установления личностной значимости учения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генезиса формирования предметного знания (история, персоналии, для решения каких проблем разрабатывалось);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возможности применения получаемых знаний для объяснения социальных и природных явлений;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владение методами решения различных задач;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свободное решение задач ЕГЭ, олимпиад: региональных, российских, международных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методах преподавания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Обеспечивает возможность эффективного усвоения знания и формирования умений, предусмотренных программой. Обеспечивает индивидуальный подход и развитие творческой личности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нормативных методов и методик;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демонстрация личностно ориентированных методов образования;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наличие своих находок и методов, авторской школы;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современных достижений в области методики обучения, в том числе использование новых информационных технологий;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использование в учебном процессе современных методов обучения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субъективных условиях деятельности (знание учеников и учебных коллективов)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Позволяет осуществить индивидуальный подход к организации образовательного процесса. Служит условием гуманизации образования. Обеспечивает высокую мотивацию академической активности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теоретического материала по психологии, характеризующего индивидуальные особенности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методами диагностики индивидуальных особенностей (возможно, со школьным психологом);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использование знаний по психологии в организации учебного процесса;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разработка индивидуальных проектов на основе личных характеристик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методами социометрии;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учёт особенностей учебных коллективов в педагогическом процессе;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(рефлексия) своих индивидуальных особенностей и их учёт в своей деятельности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вести самостоятельный поиск информации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 постоянный профессиональный рост и творческий подход к педагогической деятельности. 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Современная ситуация быстрого развития предметных областей, появление новых педагогических технологий предполагает непрерывное обновление собственных знаний и умений, что обеспечивает желание и умение вести самостоятельный поиск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Профессиональная любознательность;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пользоваться различными информационно-поисковыми технологиями;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использование различных баз данных в образовательном процессе</w:t>
            </w:r>
          </w:p>
        </w:tc>
      </w:tr>
      <w:tr w:rsidR="0095690C" w:rsidRPr="00426014" w:rsidTr="009805B1">
        <w:trPr>
          <w:jc w:val="center"/>
        </w:trPr>
        <w:tc>
          <w:tcPr>
            <w:tcW w:w="14552" w:type="dxa"/>
            <w:gridSpan w:val="4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V. Разработка программ педагогической деятельности и принятие педагогических решений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разработать образовательную программу, выбрать учебники и учебные комплекты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разработать образовательную программу является базовым в системе профессиональных компетенций. Обеспечивает реализацию принципа академических свобод на основе индивидуальных образовательных программ. Без умения разрабатывать образовательные программы в современных условиях невозможно творчески организовать образовательный процесс.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Образовательные программы выступают средствами целенаправленного влияния на развитие обучающихся.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разработке образовательных программ позволяет осуществлять преподавание на различных уровнях обученности и развития обучающихся.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Обоснованный выбор учебников и учебных комплектов является составной частью разработки образовательных программ, характер представляемого обоснования позволяет судить о стартовой готовности к началу педагогической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деятельности, позволяет сделать вывод о готовности педагога учитывать индивидуальные характеристики обучающихся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Знание образовательных стандартов и примерных программ;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наличие персонально разработанных образовательных программ: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характеристика этих программ по содержанию, источникам информации;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по материальной базе, на которой должны реализовываться программы;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по учёту индивидуальных характеристик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обоснованность используемых образовательных программ;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участие обучающихся и их родителей в разработке образовательной программы, индивидуального учебного плана и индивидуального образовательного маршрута;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участие работодателей в разработке образовательной программы;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— знание учебников и учебно-методических комплектов, используемых в Лицее, рекомендованных органом управления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обоснованность выбора учебников и учебно-методических комплектов, используемых педагогом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Умение принимать решения в различных педагогических ситуациях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Педагогу приходится постоянно принимать решения: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как установить дисциплину;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как мотивировать академическую активность;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как вызвать интерес у конкретного ученика;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как обеспечить понимание и т. д.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Разрешение педагогических проблем составляет суть педагогической деятельности.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При решении проблем могут применяться как стандартные решения (решающие правила), так и творческие (креативные) или интуитивные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типичных педагогических ситуаций, требующих участия педагога для своего решения;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набором решающих правил, используемых для различных ситуаций;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критерием предпочтительности при выборе того или иного решающего правила;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критериев достижения цели;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нетипичных конфликтных ситуаций;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примеры разрешения конкретных педагогических ситуаций;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развитость педагогического мышления</w:t>
            </w:r>
          </w:p>
        </w:tc>
      </w:tr>
      <w:tr w:rsidR="0095690C" w:rsidRPr="00426014" w:rsidTr="009805B1">
        <w:trPr>
          <w:jc w:val="center"/>
        </w:trPr>
        <w:tc>
          <w:tcPr>
            <w:tcW w:w="14552" w:type="dxa"/>
            <w:gridSpan w:val="4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VI. Компетенции в организации учебной деятельности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установлении субъект-субъектных отношений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Является одной из ведущих в системе гуманистической педагогики. Предполагает способность педагога к взаимопониманию, установлению отношений сотрудничества, способность слушать и чувствовать, выяснять интересы и потребности других участников образовательного процесса, готовность вступать в помогающие отношения, позитивный настрой педагога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компетентность в целеполагании;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предметная компетентность;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методическая компетентность;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готовность к сотрудничеству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обеспечении понимания педагогической задачи и способах деятельности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Добиться понимания учебного материала — главная задача педагога.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того, что знают и понимают ученики;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свободное владение изучаемым материалом;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осознанное включение нового учебного материала в систему освоенных знаний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демонстрация практического применения изучаемого материала;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опора на чувственное восприятие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Компетентность в педагогическом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оценивании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Обеспечивает процессы стимулирования учебной активности, создаёт условия для формирования самооценки, определяет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процессы формирования личностного «Я» обучающегося, пробуждает творческие силы. Грамотное педагогическое оценивание должно направлять развитие обучающегося от внешней оценки к самооценке. Компетентность в оценивании других должна сочетаться с самооценкой педагога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Знание функций педагогической оценки;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видов педагогической оценки;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— знание того, что подлежит оцениванию в педагогической деятельности;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методами педагогического оценивания;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продемонстрировать эти методы на конкретных примерах;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перейти от педагогического оценивания к самооценке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организации информационной основы деятельности обучающегося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Любая учебная задача разрешается, если обучающийся владеет необходимой для решения информацией и знает способ решения. Педагог должен обладать компетентностью в том, чтобы осуществить или организовать поиск необходимой для ученика информации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Свободное владение учебным материалом;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типичных трудностей при изучении конкретных тем;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способность дать дополнительную информацию или организовать поиск дополнительной информации, необходимой для решения учебной задачи;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выявить уровень развития обучающихся;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методами объективного контроля и оценивания;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— умение использовать навыки самооценки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построения информационной основы деятельности (ученик должен уметь определить, чего ему не хватает для решения задачи)</w:t>
            </w: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6.5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использовании современных средств и систем организации учебно-воспитательного процесса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Обеспечивает эффективность учебно-воспитательного процесса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современных средств и методов построения образовательного процесса;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использовать средства и методы обучения, адекватные поставленным задачам, уровню подготовленности обучающихся, их индивидуальным характеристикам;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обосновать выбранные методы и средства обучения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rPr>
          <w:jc w:val="center"/>
        </w:trPr>
        <w:tc>
          <w:tcPr>
            <w:tcW w:w="647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2888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Компетентность в способах умственной деятельности</w:t>
            </w:r>
          </w:p>
        </w:tc>
        <w:tc>
          <w:tcPr>
            <w:tcW w:w="5391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Характеризует уровень владения педагогом и обучающимися системой интеллектуальных операций</w:t>
            </w:r>
          </w:p>
        </w:tc>
        <w:tc>
          <w:tcPr>
            <w:tcW w:w="5626" w:type="dxa"/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Знание системы интеллектуальных операций;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владение интеллектуальными операциями;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— умение сформировать интеллектуальные операции у учеников;</w:t>
            </w:r>
          </w:p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— умение организовать использование интеллектуальных операций, адекватных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решаемой задаче</w:t>
            </w:r>
          </w:p>
        </w:tc>
      </w:tr>
    </w:tbl>
    <w:p w:rsidR="0095690C" w:rsidRPr="00426014" w:rsidRDefault="0095690C" w:rsidP="009569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95690C" w:rsidRPr="00426014" w:rsidSect="009805B1">
          <w:footnotePr>
            <w:numRestart w:val="eachPage"/>
          </w:footnotePr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5690C" w:rsidRPr="00F75DE8" w:rsidRDefault="0095690C" w:rsidP="0095690C">
      <w:pPr>
        <w:spacing w:line="360" w:lineRule="auto"/>
        <w:ind w:firstLine="45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DE8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3.2.3. Финансовое обеспечение реализации основной образовательной программы основного общего образования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Финансовое обеспечение</w:t>
      </w:r>
      <w:r w:rsidRPr="00426014">
        <w:rPr>
          <w:rFonts w:ascii="Times New Roman" w:hAnsi="Times New Roman" w:cs="Times New Roman"/>
          <w:sz w:val="28"/>
          <w:szCs w:val="28"/>
        </w:rPr>
        <w:t xml:space="preserve"> реализации основной образовательной программы основного общего образования опирается на исполнение расходных обязательств, обеспечивающих конституционное право граждан на бесплатное и общедоступное общее образование. Объём действующих расходных обязательств отражается в муниципальном задании учредителя по оказанию государственных (муниципальных) образовательных услуг в соответствии с требованиями федеральных государственных образовательных стандартов общего образования.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Муниципальное задание учредителя обеспечивает соответствие показателей объёмов и качества предоставляемых образовательным учреждением услуг (выполнения работ) с размерами направляемых на эти цели средств бюджета.</w:t>
      </w:r>
    </w:p>
    <w:p w:rsidR="0095690C" w:rsidRPr="00426014" w:rsidRDefault="0095690C" w:rsidP="0095690C">
      <w:pPr>
        <w:pStyle w:val="ConsPlusNormal"/>
        <w:widowControl/>
        <w:spacing w:line="276" w:lineRule="auto"/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26014">
        <w:rPr>
          <w:rFonts w:ascii="Times New Roman" w:hAnsi="Times New Roman" w:cs="Times New Roman"/>
          <w:i/>
          <w:sz w:val="28"/>
          <w:szCs w:val="28"/>
        </w:rPr>
        <w:t>Финансовое обеспечение задания учредителя по реализации основной образовательной программы основного общего образования</w:t>
      </w:r>
      <w:r w:rsidRPr="00426014">
        <w:rPr>
          <w:rFonts w:ascii="Times New Roman" w:hAnsi="Times New Roman" w:cs="Times New Roman"/>
          <w:sz w:val="28"/>
          <w:szCs w:val="28"/>
        </w:rPr>
        <w:t xml:space="preserve"> осуществляется на основе нормативного подушевого финансирования. Вв</w:t>
      </w:r>
      <w:r w:rsidRPr="00426014">
        <w:rPr>
          <w:rFonts w:ascii="Times New Roman" w:hAnsi="Times New Roman" w:cs="Times New Roman"/>
          <w:bCs/>
          <w:sz w:val="28"/>
          <w:szCs w:val="28"/>
        </w:rPr>
        <w:t xml:space="preserve">едение нормативного подушевого финансирования </w:t>
      </w:r>
      <w:r w:rsidRPr="00426014">
        <w:rPr>
          <w:rFonts w:ascii="Times New Roman" w:hAnsi="Times New Roman" w:cs="Times New Roman"/>
          <w:bCs/>
          <w:iCs/>
          <w:sz w:val="28"/>
          <w:szCs w:val="28"/>
        </w:rPr>
        <w:t>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26014">
        <w:rPr>
          <w:rFonts w:ascii="Times New Roman" w:hAnsi="Times New Roman" w:cs="Times New Roman"/>
          <w:bCs/>
          <w:iCs/>
          <w:sz w:val="28"/>
          <w:szCs w:val="28"/>
        </w:rPr>
        <w:t xml:space="preserve">Применение принципа нормативного подушевого финансирования на уровне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bCs/>
          <w:iCs/>
          <w:sz w:val="28"/>
          <w:szCs w:val="28"/>
        </w:rPr>
        <w:t>заключается в определении стоимости стандартной (базовой) бюджетной образовательной услуги в образовательном учреждении не ниже уровня фактически сложившейся стоимости в предыдущем финансовом году.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i/>
          <w:iCs/>
          <w:sz w:val="28"/>
          <w:szCs w:val="28"/>
        </w:rPr>
        <w:t>Региональный расчётный подушевой норматив</w:t>
      </w:r>
      <w:r w:rsidRPr="0042601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sz w:val="28"/>
          <w:szCs w:val="28"/>
        </w:rPr>
        <w:t>— это минимально допустимый объём финансовых средств, необходимых для реализации основной образовательной программы в ОУ в соответствии с ФГОС в расчёте на одного обучающегося в год.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 xml:space="preserve">Органы местного самоуправления могут устанавливать дополнительные нормативы финансирования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bCs/>
          <w:sz w:val="28"/>
          <w:szCs w:val="28"/>
        </w:rPr>
        <w:t>за счёт средств местных бюджетов сверх установленного регионального подушевого норматива.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/>
          <w:bCs/>
          <w:i/>
          <w:iCs/>
          <w:sz w:val="28"/>
          <w:szCs w:val="28"/>
        </w:rPr>
        <w:lastRenderedPageBreak/>
        <w:t>Региональный расчётный подушевой норматив должен покрывать следующие расходы на год</w:t>
      </w:r>
      <w:r w:rsidRPr="00426014">
        <w:rPr>
          <w:bCs/>
          <w:iCs/>
          <w:sz w:val="28"/>
          <w:szCs w:val="28"/>
        </w:rPr>
        <w:t>:</w:t>
      </w:r>
    </w:p>
    <w:p w:rsidR="0095690C" w:rsidRPr="00426014" w:rsidRDefault="0095690C" w:rsidP="00984E02">
      <w:pPr>
        <w:pStyle w:val="af5"/>
        <w:numPr>
          <w:ilvl w:val="0"/>
          <w:numId w:val="5"/>
        </w:numPr>
        <w:spacing w:before="0" w:beforeAutospacing="0" w:after="0" w:afterAutospacing="0" w:line="276" w:lineRule="auto"/>
        <w:ind w:left="0" w:firstLine="540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оплату труда</w:t>
      </w:r>
      <w:r w:rsidRPr="00426014">
        <w:rPr>
          <w:sz w:val="28"/>
          <w:szCs w:val="28"/>
        </w:rPr>
        <w:t xml:space="preserve"> работников М</w:t>
      </w:r>
      <w:r w:rsidR="00F75DE8">
        <w:rPr>
          <w:sz w:val="28"/>
          <w:szCs w:val="28"/>
        </w:rPr>
        <w:t>А</w:t>
      </w:r>
      <w:r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sz w:val="28"/>
          <w:szCs w:val="28"/>
        </w:rPr>
        <w:t xml:space="preserve"> с учётом районных коэффициентов к заработной плате, а также </w:t>
      </w:r>
      <w:r w:rsidRPr="00426014">
        <w:rPr>
          <w:bCs/>
          <w:iCs/>
          <w:sz w:val="28"/>
          <w:szCs w:val="28"/>
        </w:rPr>
        <w:t>отчисления</w:t>
      </w:r>
      <w:r w:rsidRPr="00426014">
        <w:rPr>
          <w:sz w:val="28"/>
          <w:szCs w:val="28"/>
        </w:rPr>
        <w:t>;</w:t>
      </w:r>
    </w:p>
    <w:p w:rsidR="0095690C" w:rsidRPr="00426014" w:rsidRDefault="0095690C" w:rsidP="00984E02">
      <w:pPr>
        <w:pStyle w:val="a8"/>
        <w:numPr>
          <w:ilvl w:val="0"/>
          <w:numId w:val="5"/>
        </w:numPr>
        <w:spacing w:line="276" w:lineRule="auto"/>
        <w:ind w:left="0" w:firstLine="540"/>
        <w:jc w:val="both"/>
        <w:rPr>
          <w:sz w:val="28"/>
          <w:szCs w:val="28"/>
        </w:rPr>
      </w:pPr>
      <w:r w:rsidRPr="00426014">
        <w:rPr>
          <w:sz w:val="28"/>
          <w:szCs w:val="28"/>
        </w:rPr>
        <w:t>расходы, непосредственно связанные с обеспечением образовательного процесса: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на приобретение канцелярских принадлежностей, материалов и предметов для хозяйственных целей, непосредственно связанных с образовательным процессом;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на приобретение учебных пособий, письменных и чертежных принадлежностей, материалов для учебных и лабораторных занятий;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на приобретение учебных программ (в том числе в области информационных технологий, включая приобретение и обновление справочно-информационных баз данных), бланков учебной документации;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приобретение книжной продукции и справочной официальной литературы для школьных библиотек, включая доставку;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на подключение и использование информационно-телекоммуникационной сети Интернет;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- на </w:t>
      </w:r>
      <w:r w:rsidR="00F75DE8">
        <w:rPr>
          <w:rFonts w:ascii="Times New Roman" w:hAnsi="Times New Roman" w:cs="Times New Roman"/>
          <w:sz w:val="28"/>
          <w:szCs w:val="28"/>
        </w:rPr>
        <w:t>обучение, повышение квалификации педагогического персонала</w:t>
      </w:r>
      <w:r w:rsidRPr="00426014">
        <w:rPr>
          <w:rFonts w:ascii="Times New Roman" w:hAnsi="Times New Roman" w:cs="Times New Roman"/>
          <w:sz w:val="28"/>
          <w:szCs w:val="28"/>
        </w:rPr>
        <w:t>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- на приобретение непроизводственного оборудования, включая мебель для учебных классов, и предметов длительного пользования для общеобразовательных учреждений, связанных с образовательным процессом;</w:t>
      </w:r>
    </w:p>
    <w:p w:rsidR="0095690C" w:rsidRPr="00426014" w:rsidRDefault="0095690C" w:rsidP="0095690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- на оплату участия обучающихся в олимпиадах, дистанционных олимпиадах, смотрах и конкурсах в соответствии с образовательной программой </w:t>
      </w:r>
      <w:bookmarkStart w:id="0" w:name="sub_3001"/>
      <w:r w:rsidRPr="00426014">
        <w:rPr>
          <w:rFonts w:ascii="Times New Roman" w:hAnsi="Times New Roman" w:cs="Times New Roman"/>
          <w:sz w:val="28"/>
          <w:szCs w:val="28"/>
        </w:rPr>
        <w:t>общеобразовательного учреждения;</w:t>
      </w:r>
    </w:p>
    <w:bookmarkEnd w:id="0"/>
    <w:p w:rsidR="0095690C" w:rsidRPr="00426014" w:rsidRDefault="0095690C" w:rsidP="00984E02">
      <w:pPr>
        <w:pStyle w:val="af5"/>
        <w:numPr>
          <w:ilvl w:val="0"/>
          <w:numId w:val="4"/>
        </w:numPr>
        <w:spacing w:before="0" w:beforeAutospacing="0" w:after="0" w:afterAutospacing="0" w:line="276" w:lineRule="auto"/>
        <w:ind w:left="0" w:firstLine="540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иные хозяйственные нужды и другие расходы, связанные с обеспечением образовательного процесса</w:t>
      </w:r>
      <w:r w:rsidRPr="00426014">
        <w:rPr>
          <w:sz w:val="28"/>
          <w:szCs w:val="28"/>
        </w:rPr>
        <w:t xml:space="preserve"> (обучение, повышение квалификации административно-управленческого персонала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sz w:val="28"/>
          <w:szCs w:val="28"/>
        </w:rPr>
        <w:t>, командировочные расходы и др.);</w:t>
      </w:r>
    </w:p>
    <w:p w:rsidR="0095690C" w:rsidRPr="00426014" w:rsidRDefault="0095690C" w:rsidP="00984E02">
      <w:pPr>
        <w:pStyle w:val="af5"/>
        <w:numPr>
          <w:ilvl w:val="0"/>
          <w:numId w:val="4"/>
        </w:numPr>
        <w:spacing w:before="0" w:beforeAutospacing="0" w:after="0" w:afterAutospacing="0" w:line="276" w:lineRule="auto"/>
        <w:ind w:left="0" w:firstLine="540"/>
        <w:jc w:val="both"/>
        <w:rPr>
          <w:sz w:val="28"/>
          <w:szCs w:val="28"/>
        </w:rPr>
      </w:pPr>
      <w:r w:rsidRPr="00426014">
        <w:rPr>
          <w:sz w:val="28"/>
          <w:szCs w:val="28"/>
        </w:rPr>
        <w:t xml:space="preserve">в соответствии с расходными обязательствами органов регионального местного самоуправления по организации предоставления общего образования в расходы региональных местных бюджетов могут также </w:t>
      </w:r>
      <w:r w:rsidRPr="00426014">
        <w:rPr>
          <w:sz w:val="28"/>
          <w:szCs w:val="28"/>
        </w:rPr>
        <w:lastRenderedPageBreak/>
        <w:t>включаться расходы, связанные с организацией подвоза обучающихся к образовательным учреждениям и развитием сетевого взаимодействия для реализации основной образовательной программы общего образования.</w:t>
      </w:r>
    </w:p>
    <w:p w:rsidR="0095690C" w:rsidRPr="00426014" w:rsidRDefault="0095690C" w:rsidP="0095690C">
      <w:pPr>
        <w:tabs>
          <w:tab w:val="left" w:pos="360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i/>
          <w:iCs/>
          <w:sz w:val="28"/>
          <w:szCs w:val="28"/>
        </w:rPr>
        <w:t>Реализация принципа</w:t>
      </w:r>
      <w:r w:rsidRPr="00426014">
        <w:rPr>
          <w:rFonts w:ascii="Times New Roman" w:hAnsi="Times New Roman" w:cs="Times New Roman"/>
          <w:i/>
          <w:sz w:val="28"/>
          <w:szCs w:val="28"/>
        </w:rPr>
        <w:t xml:space="preserve"> нормативного подушевого финансирования осуществляется на </w:t>
      </w:r>
      <w:r w:rsidRPr="0042601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трёх </w:t>
      </w:r>
      <w:r w:rsidRPr="00426014">
        <w:rPr>
          <w:rFonts w:ascii="Times New Roman" w:hAnsi="Times New Roman" w:cs="Times New Roman"/>
          <w:i/>
          <w:sz w:val="28"/>
          <w:szCs w:val="28"/>
        </w:rPr>
        <w:t>следующих уровнях</w:t>
      </w:r>
      <w:r w:rsidRPr="00426014">
        <w:rPr>
          <w:rFonts w:ascii="Times New Roman" w:hAnsi="Times New Roman" w:cs="Times New Roman"/>
          <w:sz w:val="28"/>
          <w:szCs w:val="28"/>
        </w:rPr>
        <w:t>: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межбюджетных отношений</w:t>
      </w:r>
      <w:r w:rsidRPr="00426014">
        <w:rPr>
          <w:sz w:val="28"/>
          <w:szCs w:val="28"/>
        </w:rPr>
        <w:t xml:space="preserve"> (бюджет </w:t>
      </w:r>
      <w:r w:rsidR="00F75DE8">
        <w:rPr>
          <w:sz w:val="28"/>
          <w:szCs w:val="28"/>
        </w:rPr>
        <w:t xml:space="preserve">Пермского края </w:t>
      </w:r>
      <w:r w:rsidRPr="00426014">
        <w:rPr>
          <w:sz w:val="28"/>
          <w:szCs w:val="28"/>
        </w:rPr>
        <w:t> — муниципальный бюджет);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внутрибюджетных отношений</w:t>
      </w:r>
      <w:r w:rsidRPr="00426014">
        <w:rPr>
          <w:sz w:val="28"/>
          <w:szCs w:val="28"/>
        </w:rPr>
        <w:t xml:space="preserve"> (муниципальный бюджет —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sz w:val="28"/>
          <w:szCs w:val="28"/>
        </w:rPr>
        <w:t>);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sz w:val="28"/>
          <w:szCs w:val="28"/>
        </w:rPr>
        <w:t>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Порядок определения и доведения до МОУ СОШ №</w:t>
      </w:r>
      <w:r w:rsidR="006B5A5C" w:rsidRPr="00426014">
        <w:rPr>
          <w:rFonts w:ascii="Times New Roman" w:hAnsi="Times New Roman" w:cs="Times New Roman"/>
          <w:sz w:val="28"/>
          <w:szCs w:val="28"/>
        </w:rPr>
        <w:t>15</w:t>
      </w:r>
      <w:r w:rsidRPr="00426014">
        <w:rPr>
          <w:rFonts w:ascii="Times New Roman" w:hAnsi="Times New Roman" w:cs="Times New Roman"/>
          <w:sz w:val="28"/>
          <w:szCs w:val="28"/>
        </w:rPr>
        <w:t xml:space="preserve"> бюджетных ассигнований, рассчитанных с использованием нормативов бюджетного финансирования на одного обучающегося, должен обеспечить нормативно-правовое закрепление на региональном уровне следующих положений: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— неуменьшение уровня финансирования по статьям расходов, включённым в величину регионального расчётного подушевого норматива (заработная плата с начислениями, прочие текущие расходы на обеспечение материальных затрат, непосредственно связанных с учебной деятельностью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sz w:val="28"/>
          <w:szCs w:val="28"/>
        </w:rPr>
        <w:t>);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— возможность использования нормативов не только на уровне межбюджетных отношений (бюджет региона — бюджет района), но и на уровне внутрибюджетных отношений (муниципальный бюджет —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sz w:val="28"/>
          <w:szCs w:val="28"/>
        </w:rPr>
        <w:t xml:space="preserve">) и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sz w:val="28"/>
          <w:szCs w:val="28"/>
        </w:rPr>
        <w:t>.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В связи с требованиями Стандарта при расчёте регионального подушевого норматива должны учитываться затраты рабочего времени педагогических работников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 xml:space="preserve">«Средняя общеобразовательная школа № 15»  </w:t>
      </w:r>
      <w:r w:rsidRPr="00426014">
        <w:rPr>
          <w:rFonts w:ascii="Times New Roman" w:hAnsi="Times New Roman" w:cs="Times New Roman"/>
          <w:sz w:val="28"/>
          <w:szCs w:val="28"/>
        </w:rPr>
        <w:t>на урочную и внеурочную деятельность, включая все виды работ (учебная, воспитательная методическая и т. п.), входящие в трудовые обязанности конкретных педагогических работников.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/>
          <w:sz w:val="28"/>
          <w:szCs w:val="28"/>
        </w:rPr>
        <w:t>Формирование фонда оплаты труда</w:t>
      </w:r>
      <w:r w:rsidRPr="00426014">
        <w:rPr>
          <w:sz w:val="28"/>
          <w:szCs w:val="28"/>
        </w:rPr>
        <w:t xml:space="preserve">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 xml:space="preserve">«Средняя общеобразовательная школа № 15» </w:t>
      </w:r>
      <w:r w:rsidRPr="00426014">
        <w:rPr>
          <w:sz w:val="28"/>
          <w:szCs w:val="28"/>
        </w:rPr>
        <w:t xml:space="preserve">осуществляется в пределах объёма средств образовательного учреждения на текущий финансовый год, определённого в соответствии с региональным расчётным подушевым нормативом, количеством обучающихся и соответствующими поправочными </w:t>
      </w:r>
      <w:r w:rsidRPr="00426014">
        <w:rPr>
          <w:sz w:val="28"/>
          <w:szCs w:val="28"/>
        </w:rPr>
        <w:lastRenderedPageBreak/>
        <w:t>коэффициентами, и отражается в плане финансово-хозяйственной деятельности М</w:t>
      </w:r>
      <w:r w:rsidR="00F75DE8">
        <w:rPr>
          <w:sz w:val="28"/>
          <w:szCs w:val="28"/>
        </w:rPr>
        <w:t>А</w:t>
      </w:r>
      <w:r w:rsidRPr="00426014">
        <w:rPr>
          <w:sz w:val="28"/>
          <w:szCs w:val="28"/>
        </w:rPr>
        <w:t>ОУ СОШ №</w:t>
      </w:r>
      <w:r w:rsidR="006B5A5C" w:rsidRPr="00426014">
        <w:rPr>
          <w:sz w:val="28"/>
          <w:szCs w:val="28"/>
        </w:rPr>
        <w:t>15</w:t>
      </w:r>
      <w:r w:rsidRPr="00426014">
        <w:rPr>
          <w:sz w:val="28"/>
          <w:szCs w:val="28"/>
        </w:rPr>
        <w:t>.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sz w:val="28"/>
          <w:szCs w:val="28"/>
        </w:rPr>
        <w:t xml:space="preserve">В соответствии с установленным порядком финансирования оплаты труда работников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sz w:val="28"/>
          <w:szCs w:val="28"/>
        </w:rPr>
        <w:t>: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 xml:space="preserve">фонд оплаты труда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 xml:space="preserve">«Средняя общеобразовательная школа № 15» </w:t>
      </w:r>
      <w:r w:rsidRPr="00426014">
        <w:rPr>
          <w:sz w:val="28"/>
          <w:szCs w:val="28"/>
        </w:rPr>
        <w:t xml:space="preserve">состоит из базовой части и стимулирующей части. Рекомендуемый диапазон стимулирущей доли фонда оплаты труда — от 20 до </w:t>
      </w:r>
      <w:r w:rsidR="00F75DE8">
        <w:rPr>
          <w:sz w:val="28"/>
          <w:szCs w:val="28"/>
        </w:rPr>
        <w:t>3</w:t>
      </w:r>
      <w:r w:rsidRPr="00426014">
        <w:rPr>
          <w:sz w:val="28"/>
          <w:szCs w:val="28"/>
        </w:rPr>
        <w:t xml:space="preserve">0%. Значение стимулирущей доли определяется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sz w:val="28"/>
          <w:szCs w:val="28"/>
        </w:rPr>
        <w:t>самостоятельно;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>базовая часть фонда оплаты труда обеспечивает гарантированную заработную плату руководителей, педагогических работников, непосредственно осуществляющих образовательный процесс, учебно-вспомогательного и младшего обслуживающего персонала М</w:t>
      </w:r>
      <w:r w:rsidR="00F75DE8">
        <w:rPr>
          <w:sz w:val="28"/>
          <w:szCs w:val="28"/>
        </w:rPr>
        <w:t>А</w:t>
      </w:r>
      <w:r w:rsidRPr="00426014">
        <w:rPr>
          <w:sz w:val="28"/>
          <w:szCs w:val="28"/>
        </w:rPr>
        <w:t>ОУ СОШ №</w:t>
      </w:r>
      <w:r w:rsidR="006B5A5C" w:rsidRPr="00426014">
        <w:rPr>
          <w:sz w:val="28"/>
          <w:szCs w:val="28"/>
        </w:rPr>
        <w:t>15</w:t>
      </w:r>
      <w:r w:rsidRPr="00426014">
        <w:rPr>
          <w:sz w:val="28"/>
          <w:szCs w:val="28"/>
        </w:rPr>
        <w:t>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iCs/>
          <w:sz w:val="28"/>
          <w:szCs w:val="28"/>
        </w:rPr>
        <w:t>• </w:t>
      </w:r>
      <w:r w:rsidRPr="00426014">
        <w:rPr>
          <w:rFonts w:ascii="Times New Roman" w:hAnsi="Times New Roman" w:cs="Times New Roman"/>
          <w:sz w:val="28"/>
          <w:szCs w:val="28"/>
        </w:rPr>
        <w:t>рекомендуемое оптимальное значение объёма фонда оплаты труда педагогического персонала — 70% от общего объёма фонда оплаты труда. Значение или диапазон фонда оплаты труда педагогического персонала определяется самостоятельно МОУ СОШ №</w:t>
      </w:r>
      <w:r w:rsidR="006B5A5C" w:rsidRPr="00426014">
        <w:rPr>
          <w:rFonts w:ascii="Times New Roman" w:hAnsi="Times New Roman" w:cs="Times New Roman"/>
          <w:sz w:val="28"/>
          <w:szCs w:val="28"/>
        </w:rPr>
        <w:t>15</w:t>
      </w:r>
      <w:r w:rsidRPr="00426014">
        <w:rPr>
          <w:rFonts w:ascii="Times New Roman" w:hAnsi="Times New Roman" w:cs="Times New Roman"/>
          <w:sz w:val="28"/>
          <w:szCs w:val="28"/>
        </w:rPr>
        <w:t>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>базовая часть фонда оплаты труда для педагогического персонала, осуществляющего учебный процесс, состоит из части должностного оклада и компенсационной части.;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>базоваяя часть фонда оплаты труда обеспечивает гарантированную оплату труда педагогического работника исходя из количества проведённых им учебных часов и численности обучающихся в классах.</w:t>
      </w:r>
    </w:p>
    <w:p w:rsidR="0095690C" w:rsidRPr="00426014" w:rsidRDefault="0095690C" w:rsidP="0095690C">
      <w:pPr>
        <w:pStyle w:val="af5"/>
        <w:spacing w:before="0" w:beforeAutospacing="0" w:after="0" w:afterAutospacing="0" w:line="276" w:lineRule="auto"/>
        <w:ind w:firstLine="454"/>
        <w:jc w:val="both"/>
        <w:rPr>
          <w:sz w:val="28"/>
          <w:szCs w:val="28"/>
        </w:rPr>
      </w:pPr>
      <w:r w:rsidRPr="00426014">
        <w:rPr>
          <w:sz w:val="28"/>
          <w:szCs w:val="28"/>
        </w:rPr>
        <w:t>Размеры, порядок и условия осуществления стимулирующих выплат определяются в локальных правовых актах М</w:t>
      </w:r>
      <w:r w:rsidR="00F75DE8">
        <w:rPr>
          <w:sz w:val="28"/>
          <w:szCs w:val="28"/>
        </w:rPr>
        <w:t>А</w:t>
      </w:r>
      <w:r w:rsidRPr="00426014">
        <w:rPr>
          <w:sz w:val="28"/>
          <w:szCs w:val="28"/>
        </w:rPr>
        <w:t>ОУ СОШ №</w:t>
      </w:r>
      <w:r w:rsidR="006B5A5C" w:rsidRPr="00426014">
        <w:rPr>
          <w:sz w:val="28"/>
          <w:szCs w:val="28"/>
        </w:rPr>
        <w:t>15</w:t>
      </w:r>
      <w:r w:rsidRPr="00426014">
        <w:rPr>
          <w:sz w:val="28"/>
          <w:szCs w:val="28"/>
        </w:rPr>
        <w:t xml:space="preserve"> и в коллективном договоре. </w:t>
      </w:r>
    </w:p>
    <w:p w:rsidR="0095690C" w:rsidRPr="00426014" w:rsidRDefault="0095690C" w:rsidP="0095690C">
      <w:pPr>
        <w:pStyle w:val="32"/>
        <w:spacing w:after="0" w:line="276" w:lineRule="auto"/>
        <w:ind w:left="0" w:firstLine="454"/>
        <w:jc w:val="both"/>
        <w:rPr>
          <w:b/>
          <w:bCs/>
          <w:i/>
          <w:iCs/>
          <w:sz w:val="28"/>
          <w:szCs w:val="28"/>
        </w:rPr>
      </w:pPr>
      <w:r w:rsidRPr="00426014">
        <w:rPr>
          <w:b/>
          <w:i/>
          <w:sz w:val="28"/>
          <w:szCs w:val="28"/>
        </w:rPr>
        <w:t>М</w:t>
      </w:r>
      <w:r w:rsidR="00F75DE8">
        <w:rPr>
          <w:b/>
          <w:i/>
          <w:sz w:val="28"/>
          <w:szCs w:val="28"/>
        </w:rPr>
        <w:t>А</w:t>
      </w:r>
      <w:r w:rsidRPr="00426014">
        <w:rPr>
          <w:b/>
          <w:i/>
          <w:sz w:val="28"/>
          <w:szCs w:val="28"/>
        </w:rPr>
        <w:t>ОУ СОШ №</w:t>
      </w:r>
      <w:r w:rsidR="006B5A5C" w:rsidRPr="00426014">
        <w:rPr>
          <w:b/>
          <w:i/>
          <w:sz w:val="28"/>
          <w:szCs w:val="28"/>
        </w:rPr>
        <w:t>15</w:t>
      </w:r>
      <w:r w:rsidRPr="00426014">
        <w:rPr>
          <w:b/>
          <w:i/>
          <w:sz w:val="28"/>
          <w:szCs w:val="28"/>
        </w:rPr>
        <w:t xml:space="preserve"> самостоятельно определяет:</w:t>
      </w:r>
    </w:p>
    <w:p w:rsidR="0095690C" w:rsidRPr="00426014" w:rsidRDefault="0095690C" w:rsidP="0095690C">
      <w:pPr>
        <w:pStyle w:val="32"/>
        <w:spacing w:after="0" w:line="276" w:lineRule="auto"/>
        <w:ind w:left="0"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>соотношение базовой и стимулирующей части фонда оплаты труда;</w:t>
      </w:r>
    </w:p>
    <w:p w:rsidR="0095690C" w:rsidRPr="00426014" w:rsidRDefault="0095690C" w:rsidP="0095690C">
      <w:pPr>
        <w:pStyle w:val="32"/>
        <w:spacing w:after="0" w:line="276" w:lineRule="auto"/>
        <w:ind w:left="0"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>соотношение фонда оплаты труда педагогического, административно-управленческого и учебно-вспомогательного персонала;</w:t>
      </w:r>
    </w:p>
    <w:p w:rsidR="0095690C" w:rsidRPr="00426014" w:rsidRDefault="0095690C" w:rsidP="0095690C">
      <w:pPr>
        <w:pStyle w:val="32"/>
        <w:spacing w:after="0" w:line="276" w:lineRule="auto"/>
        <w:ind w:left="0"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 xml:space="preserve"> соотношение должностного оклада и компенсационной части внутри базовой части фонда оплаты труда;</w:t>
      </w:r>
    </w:p>
    <w:p w:rsidR="0095690C" w:rsidRPr="00426014" w:rsidRDefault="0095690C" w:rsidP="0095690C">
      <w:pPr>
        <w:pStyle w:val="32"/>
        <w:spacing w:after="0" w:line="276" w:lineRule="auto"/>
        <w:ind w:left="0"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sz w:val="28"/>
          <w:szCs w:val="28"/>
        </w:rPr>
        <w:t>порядок распределения стимулирующей части фонда оплаты труда в соответствии с региональными, муниципальными и нормативными актами учреждения.</w:t>
      </w:r>
    </w:p>
    <w:p w:rsidR="0095690C" w:rsidRPr="00426014" w:rsidRDefault="0095690C" w:rsidP="0095690C">
      <w:pPr>
        <w:tabs>
          <w:tab w:val="left" w:pos="0"/>
        </w:tabs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2601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Распределение стимулирующей части фонда оплаты труда осуществляется с участием  </w:t>
      </w:r>
      <w:r w:rsidR="00F75DE8">
        <w:rPr>
          <w:rFonts w:ascii="Times New Roman" w:hAnsi="Times New Roman" w:cs="Times New Roman"/>
          <w:i/>
          <w:sz w:val="28"/>
          <w:szCs w:val="28"/>
        </w:rPr>
        <w:t xml:space="preserve">Наблюдательного </w:t>
      </w:r>
      <w:r w:rsidRPr="00426014">
        <w:rPr>
          <w:rFonts w:ascii="Times New Roman" w:hAnsi="Times New Roman" w:cs="Times New Roman"/>
          <w:i/>
          <w:sz w:val="28"/>
          <w:szCs w:val="28"/>
        </w:rPr>
        <w:t xml:space="preserve">Совета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15».</w:t>
      </w:r>
    </w:p>
    <w:p w:rsidR="0095690C" w:rsidRPr="00426014" w:rsidRDefault="0095690C" w:rsidP="0095690C">
      <w:pPr>
        <w:tabs>
          <w:tab w:val="left" w:pos="720"/>
        </w:tabs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Для обеспечения требований Стандарта на основе проведённого анализа материально-технических условий реализации основной образовательной программы основного общего образования </w:t>
      </w:r>
      <w:r w:rsidRPr="00426014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F75DE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426014">
        <w:rPr>
          <w:rFonts w:ascii="Times New Roman" w:hAnsi="Times New Roman" w:cs="Times New Roman"/>
          <w:b/>
          <w:i/>
          <w:sz w:val="28"/>
          <w:szCs w:val="28"/>
        </w:rPr>
        <w:t>ОУ СОШ №</w:t>
      </w:r>
      <w:r w:rsidR="006B5A5C" w:rsidRPr="00426014">
        <w:rPr>
          <w:rFonts w:ascii="Times New Roman" w:hAnsi="Times New Roman" w:cs="Times New Roman"/>
          <w:b/>
          <w:i/>
          <w:sz w:val="28"/>
          <w:szCs w:val="28"/>
        </w:rPr>
        <w:t>15</w:t>
      </w:r>
      <w:r w:rsidRPr="00426014">
        <w:rPr>
          <w:rFonts w:ascii="Times New Roman" w:hAnsi="Times New Roman" w:cs="Times New Roman"/>
          <w:b/>
          <w:sz w:val="28"/>
          <w:szCs w:val="28"/>
        </w:rPr>
        <w:t>:</w:t>
      </w:r>
    </w:p>
    <w:p w:rsidR="0095690C" w:rsidRPr="00426014" w:rsidRDefault="0095690C" w:rsidP="0095690C">
      <w:pPr>
        <w:pStyle w:val="a8"/>
        <w:spacing w:line="276" w:lineRule="auto"/>
        <w:ind w:left="0" w:firstLine="454"/>
        <w:contextualSpacing w:val="0"/>
        <w:jc w:val="both"/>
        <w:rPr>
          <w:sz w:val="28"/>
          <w:szCs w:val="28"/>
        </w:rPr>
      </w:pPr>
      <w:r w:rsidRPr="00426014">
        <w:rPr>
          <w:sz w:val="28"/>
          <w:szCs w:val="28"/>
        </w:rPr>
        <w:t>1) проводит экономический расчёт стоимости обеспечения требований Стандарта по каждой позиции;</w:t>
      </w:r>
    </w:p>
    <w:p w:rsidR="0095690C" w:rsidRPr="00426014" w:rsidRDefault="0095690C" w:rsidP="0095690C">
      <w:pPr>
        <w:pStyle w:val="a8"/>
        <w:spacing w:line="276" w:lineRule="auto"/>
        <w:ind w:left="0" w:firstLine="454"/>
        <w:contextualSpacing w:val="0"/>
        <w:jc w:val="both"/>
        <w:rPr>
          <w:sz w:val="28"/>
          <w:szCs w:val="28"/>
        </w:rPr>
      </w:pPr>
      <w:r w:rsidRPr="00426014">
        <w:rPr>
          <w:sz w:val="28"/>
          <w:szCs w:val="28"/>
        </w:rPr>
        <w:t>2) устанавливает предмет закупок, количество и стоимость пополняемого оборудования, а также работ для обеспечения требований к условиям реализации ООП;</w:t>
      </w:r>
    </w:p>
    <w:p w:rsidR="0095690C" w:rsidRPr="00426014" w:rsidRDefault="0095690C" w:rsidP="0095690C">
      <w:pPr>
        <w:pStyle w:val="a8"/>
        <w:spacing w:line="276" w:lineRule="auto"/>
        <w:ind w:left="0" w:firstLine="454"/>
        <w:contextualSpacing w:val="0"/>
        <w:jc w:val="both"/>
        <w:rPr>
          <w:sz w:val="28"/>
          <w:szCs w:val="28"/>
        </w:rPr>
      </w:pPr>
      <w:r w:rsidRPr="00426014">
        <w:rPr>
          <w:sz w:val="28"/>
          <w:szCs w:val="28"/>
        </w:rPr>
        <w:t>3) определяет величину затрат на обеспечение требований к условиям реализации ООП;</w:t>
      </w:r>
    </w:p>
    <w:p w:rsidR="0095690C" w:rsidRPr="00426014" w:rsidRDefault="0095690C" w:rsidP="0095690C">
      <w:pPr>
        <w:pStyle w:val="a8"/>
        <w:spacing w:line="276" w:lineRule="auto"/>
        <w:ind w:left="0" w:firstLine="454"/>
        <w:contextualSpacing w:val="0"/>
        <w:jc w:val="both"/>
        <w:rPr>
          <w:sz w:val="28"/>
          <w:szCs w:val="28"/>
        </w:rPr>
      </w:pPr>
      <w:r w:rsidRPr="00426014">
        <w:rPr>
          <w:sz w:val="28"/>
          <w:szCs w:val="28"/>
        </w:rPr>
        <w:t>4) соотносит необходимые затраты с региональным (муниципальным)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5) определяет объёмы финансирования, обеспечивающие реализацию внеурочной деятельности обучающихся, включённой в основную образовательную программу образовательного учреждения (</w:t>
      </w:r>
      <w:r w:rsidRPr="00426014">
        <w:rPr>
          <w:rFonts w:ascii="Times New Roman" w:hAnsi="Times New Roman" w:cs="Times New Roman"/>
          <w:i/>
          <w:sz w:val="28"/>
          <w:szCs w:val="28"/>
        </w:rPr>
        <w:t>механизмы расчёта необходимого финансирования</w:t>
      </w:r>
      <w:r w:rsidRPr="00426014">
        <w:rPr>
          <w:rFonts w:ascii="Times New Roman" w:hAnsi="Times New Roman" w:cs="Times New Roman"/>
          <w:sz w:val="28"/>
          <w:szCs w:val="28"/>
        </w:rPr>
        <w:t xml:space="preserve"> представлены в материалах Минобрнауки «Модельная методика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образования» </w:t>
      </w:r>
      <w:r w:rsidRPr="00426014">
        <w:rPr>
          <w:rFonts w:ascii="Times New Roman" w:hAnsi="Times New Roman" w:cs="Times New Roman"/>
          <w:bCs/>
          <w:sz w:val="28"/>
          <w:szCs w:val="28"/>
        </w:rPr>
        <w:t xml:space="preserve">(утверждена Минобрнауки 22 ноября </w:t>
      </w:r>
      <w:smartTag w:uri="urn:schemas-microsoft-com:office:smarttags" w:element="metricconverter">
        <w:smartTagPr>
          <w:attr w:name="ProductID" w:val="2007 г"/>
        </w:smartTagPr>
        <w:r w:rsidRPr="00426014">
          <w:rPr>
            <w:rFonts w:ascii="Times New Roman" w:hAnsi="Times New Roman" w:cs="Times New Roman"/>
            <w:bCs/>
            <w:sz w:val="28"/>
            <w:szCs w:val="28"/>
          </w:rPr>
          <w:t>2007 г</w:t>
        </w:r>
      </w:smartTag>
      <w:r w:rsidRPr="00426014">
        <w:rPr>
          <w:rFonts w:ascii="Times New Roman" w:hAnsi="Times New Roman" w:cs="Times New Roman"/>
          <w:bCs/>
          <w:sz w:val="28"/>
          <w:szCs w:val="28"/>
        </w:rPr>
        <w:t xml:space="preserve">.), «Новая система оплаты труда работников образования.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учреждений» (утверждена Минобрнауки 22 ноября </w:t>
      </w:r>
      <w:smartTag w:uri="urn:schemas-microsoft-com:office:smarttags" w:element="metricconverter">
        <w:smartTagPr>
          <w:attr w:name="ProductID" w:val="2007 г"/>
        </w:smartTagPr>
        <w:r w:rsidRPr="00426014">
          <w:rPr>
            <w:rFonts w:ascii="Times New Roman" w:hAnsi="Times New Roman" w:cs="Times New Roman"/>
            <w:bCs/>
            <w:sz w:val="28"/>
            <w:szCs w:val="28"/>
          </w:rPr>
          <w:t>2007 г</w:t>
        </w:r>
      </w:smartTag>
      <w:r w:rsidRPr="00426014">
        <w:rPr>
          <w:rFonts w:ascii="Times New Roman" w:hAnsi="Times New Roman" w:cs="Times New Roman"/>
          <w:bCs/>
          <w:sz w:val="28"/>
          <w:szCs w:val="28"/>
        </w:rPr>
        <w:t>.)</w:t>
      </w:r>
      <w:r w:rsidRPr="00426014">
        <w:rPr>
          <w:rFonts w:ascii="Times New Roman" w:hAnsi="Times New Roman" w:cs="Times New Roman"/>
          <w:iCs/>
          <w:sz w:val="28"/>
          <w:szCs w:val="28"/>
        </w:rPr>
        <w:t>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6) разрабатывает </w:t>
      </w:r>
      <w:r w:rsidRPr="00426014">
        <w:rPr>
          <w:rFonts w:ascii="Times New Roman" w:hAnsi="Times New Roman" w:cs="Times New Roman"/>
          <w:bCs/>
          <w:iCs/>
          <w:sz w:val="28"/>
          <w:szCs w:val="28"/>
        </w:rPr>
        <w:t>финансовый механизм</w:t>
      </w:r>
      <w:r w:rsidRPr="0042601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bCs/>
          <w:iCs/>
          <w:sz w:val="28"/>
          <w:szCs w:val="28"/>
        </w:rPr>
        <w:t>интеграции</w:t>
      </w:r>
      <w:r w:rsidRPr="004260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sz w:val="28"/>
          <w:szCs w:val="28"/>
        </w:rPr>
        <w:t xml:space="preserve"> и учреждениями дополнительного образования детей, а также другими социальными партнёрами, организующими внеурочную деятельность обучающихся, и отражает его в своих локальных актах. При этом учитывается, что взаимодействие может осуществляться: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i/>
          <w:iCs/>
          <w:sz w:val="28"/>
          <w:szCs w:val="28"/>
        </w:rPr>
        <w:t>— на основе</w:t>
      </w:r>
      <w:r w:rsidRPr="00426014">
        <w:rPr>
          <w:rFonts w:ascii="Times New Roman" w:hAnsi="Times New Roman" w:cs="Times New Roman"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i/>
          <w:iCs/>
          <w:sz w:val="28"/>
          <w:szCs w:val="28"/>
        </w:rPr>
        <w:t>договоров</w:t>
      </w:r>
      <w:r w:rsidRPr="00426014">
        <w:rPr>
          <w:rFonts w:ascii="Times New Roman" w:hAnsi="Times New Roman" w:cs="Times New Roman"/>
          <w:sz w:val="28"/>
          <w:szCs w:val="28"/>
        </w:rPr>
        <w:t xml:space="preserve"> на проведение занятий в рамках кружков, секций, клубов и др. по различным направлениям внеурочной деятельности на базе </w:t>
      </w:r>
      <w:r w:rsidR="00F75DE8" w:rsidRPr="00426014">
        <w:rPr>
          <w:sz w:val="28"/>
          <w:szCs w:val="28"/>
        </w:rPr>
        <w:lastRenderedPageBreak/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="00F75DE8" w:rsidRPr="00426014">
        <w:rPr>
          <w:rFonts w:ascii="Times New Roman" w:hAnsi="Times New Roman" w:cs="Times New Roman"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sz w:val="28"/>
          <w:szCs w:val="28"/>
        </w:rPr>
        <w:t>(учреждения дополнительного образования, клуба, спортивного комплекса и др.);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— за счёт</w:t>
      </w:r>
      <w:r w:rsidRPr="004260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i/>
          <w:iCs/>
          <w:sz w:val="28"/>
          <w:szCs w:val="28"/>
        </w:rPr>
        <w:t>выделения ставок педагогов дополнительного образования,</w:t>
      </w:r>
      <w:r w:rsidRPr="004260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26014">
        <w:rPr>
          <w:rFonts w:ascii="Times New Roman" w:hAnsi="Times New Roman" w:cs="Times New Roman"/>
          <w:sz w:val="28"/>
          <w:szCs w:val="28"/>
        </w:rPr>
        <w:t xml:space="preserve">которые обеспечивают реализацию для обучающихся в </w:t>
      </w:r>
      <w:r w:rsidR="00F75DE8" w:rsidRPr="00426014">
        <w:rPr>
          <w:sz w:val="28"/>
          <w:szCs w:val="28"/>
        </w:rPr>
        <w:t>М</w:t>
      </w:r>
      <w:r w:rsidR="00F75DE8">
        <w:rPr>
          <w:sz w:val="28"/>
          <w:szCs w:val="28"/>
        </w:rPr>
        <w:t>А</w:t>
      </w:r>
      <w:r w:rsidR="00F75DE8" w:rsidRPr="00426014">
        <w:rPr>
          <w:sz w:val="28"/>
          <w:szCs w:val="28"/>
        </w:rPr>
        <w:t xml:space="preserve">ОУ </w:t>
      </w:r>
      <w:r w:rsidR="00F75DE8">
        <w:rPr>
          <w:sz w:val="28"/>
          <w:szCs w:val="28"/>
        </w:rPr>
        <w:t>«Средняя общеобразовательная школа № 15»</w:t>
      </w:r>
      <w:r w:rsidRPr="00426014">
        <w:rPr>
          <w:rFonts w:ascii="Times New Roman" w:hAnsi="Times New Roman" w:cs="Times New Roman"/>
          <w:sz w:val="28"/>
          <w:szCs w:val="28"/>
        </w:rPr>
        <w:t>широкого спектра программ внеурочной деятельности.</w:t>
      </w:r>
    </w:p>
    <w:p w:rsidR="0095690C" w:rsidRPr="00426014" w:rsidRDefault="0095690C" w:rsidP="0095690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3.2.4. Материально-технические условия реализации ООП ООО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 должна быть приведена в соответствие с задачами по обеспечению реализации ООП ООО, необходимого учебно-материального оснащения образовательного процесса и созданию соответствующей образовательной и социальной среды.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Для этого образовательное учреждение разрабатывает и закрепляет локальным актом перечни оснащения и оборудования.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Критериальными источниками оценки учебно-материального обеспечения образовательного процесса являются требования Стандарта, требования и условия Положения о лицензировании образовательной деятельности, утверждённого постановлением Правительства Российской Федерации от 31 марта </w:t>
      </w:r>
      <w:smartTag w:uri="urn:schemas-microsoft-com:office:smarttags" w:element="metricconverter">
        <w:smartTagPr>
          <w:attr w:name="ProductID" w:val="2009 г"/>
        </w:smartTagPr>
        <w:r w:rsidRPr="00426014">
          <w:rPr>
            <w:rFonts w:ascii="Times New Roman" w:hAnsi="Times New Roman" w:cs="Times New Roman"/>
            <w:sz w:val="28"/>
            <w:szCs w:val="28"/>
          </w:rPr>
          <w:t>2009 г</w:t>
        </w:r>
      </w:smartTag>
      <w:r w:rsidRPr="00426014">
        <w:rPr>
          <w:rFonts w:ascii="Times New Roman" w:hAnsi="Times New Roman" w:cs="Times New Roman"/>
          <w:sz w:val="28"/>
          <w:szCs w:val="28"/>
        </w:rPr>
        <w:t>. № 277, а также соответствующие методические рекомендации, в том числе: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— письмо Департамента государственной политики в сфере образования Минобранауки России от 1 апреля </w:t>
      </w:r>
      <w:smartTag w:uri="urn:schemas-microsoft-com:office:smarttags" w:element="metricconverter">
        <w:smartTagPr>
          <w:attr w:name="ProductID" w:val="2005 г"/>
        </w:smartTagPr>
        <w:r w:rsidRPr="00426014">
          <w:rPr>
            <w:rFonts w:ascii="Times New Roman" w:hAnsi="Times New Roman" w:cs="Times New Roman"/>
            <w:sz w:val="28"/>
            <w:szCs w:val="28"/>
          </w:rPr>
          <w:t>2005 г</w:t>
        </w:r>
      </w:smartTag>
      <w:r w:rsidRPr="00426014">
        <w:rPr>
          <w:rFonts w:ascii="Times New Roman" w:hAnsi="Times New Roman" w:cs="Times New Roman"/>
          <w:sz w:val="28"/>
          <w:szCs w:val="28"/>
        </w:rPr>
        <w:t>. № 03-417 «О Перечне учебного и компьютерного оборудования для оснащения общеобразовательных учреждений»);</w:t>
      </w:r>
    </w:p>
    <w:p w:rsidR="0095690C" w:rsidRPr="00426014" w:rsidRDefault="0095690C" w:rsidP="0095690C">
      <w:pPr>
        <w:pStyle w:val="a6"/>
        <w:spacing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— перечни рекомендуемой учебной литературы и цифровых образовательных ресурсов;</w:t>
      </w:r>
    </w:p>
    <w:p w:rsidR="0095690C" w:rsidRPr="00426014" w:rsidRDefault="0095690C" w:rsidP="0095690C">
      <w:pPr>
        <w:pStyle w:val="a6"/>
        <w:spacing w:line="276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 xml:space="preserve">— аналогичные Перечни, утверждённые региональными нормативными актами и локальными актами </w:t>
      </w:r>
      <w:r w:rsidR="00CF3350">
        <w:rPr>
          <w:rFonts w:ascii="Times New Roman" w:hAnsi="Times New Roman" w:cs="Times New Roman"/>
          <w:sz w:val="28"/>
          <w:szCs w:val="28"/>
        </w:rPr>
        <w:t xml:space="preserve">МАОУ «СОШ </w:t>
      </w:r>
      <w:r w:rsidR="00CF3350" w:rsidRPr="00426014">
        <w:rPr>
          <w:rFonts w:ascii="Times New Roman" w:hAnsi="Times New Roman" w:cs="Times New Roman"/>
          <w:sz w:val="28"/>
          <w:szCs w:val="28"/>
        </w:rPr>
        <w:t>№ 15</w:t>
      </w:r>
      <w:r w:rsidR="00CF3350">
        <w:rPr>
          <w:rFonts w:ascii="Times New Roman" w:hAnsi="Times New Roman" w:cs="Times New Roman"/>
          <w:sz w:val="28"/>
          <w:szCs w:val="28"/>
        </w:rPr>
        <w:t>»</w:t>
      </w:r>
      <w:r w:rsidR="00CF3350" w:rsidRPr="00CF3350">
        <w:rPr>
          <w:rFonts w:ascii="Times New Roman" w:hAnsi="Times New Roman" w:cs="Times New Roman"/>
          <w:sz w:val="28"/>
          <w:szCs w:val="28"/>
        </w:rPr>
        <w:t xml:space="preserve"> </w:t>
      </w:r>
      <w:r w:rsidR="00CF3350" w:rsidRPr="00426014">
        <w:rPr>
          <w:rFonts w:ascii="Times New Roman" w:hAnsi="Times New Roman" w:cs="Times New Roman"/>
          <w:sz w:val="28"/>
          <w:szCs w:val="28"/>
        </w:rPr>
        <w:t>,</w:t>
      </w:r>
      <w:r w:rsidRPr="00426014">
        <w:rPr>
          <w:rFonts w:ascii="Times New Roman" w:hAnsi="Times New Roman" w:cs="Times New Roman"/>
          <w:sz w:val="28"/>
          <w:szCs w:val="28"/>
        </w:rPr>
        <w:t xml:space="preserve"> разработанными с учётом особенностей реализации ООП ООО.</w:t>
      </w:r>
    </w:p>
    <w:p w:rsidR="0095690C" w:rsidRPr="00426014" w:rsidRDefault="0095690C" w:rsidP="0095690C">
      <w:pPr>
        <w:pStyle w:val="a6"/>
        <w:spacing w:line="276" w:lineRule="auto"/>
        <w:ind w:firstLine="454"/>
        <w:rPr>
          <w:rStyle w:val="default005f005fchar1char1"/>
          <w:sz w:val="28"/>
          <w:szCs w:val="28"/>
        </w:rPr>
      </w:pPr>
      <w:r w:rsidRPr="00426014">
        <w:rPr>
          <w:rStyle w:val="default005f005fchar1char1"/>
          <w:sz w:val="28"/>
          <w:szCs w:val="28"/>
        </w:rPr>
        <w:t xml:space="preserve">В соответствии с требованиями ФГОС в </w:t>
      </w:r>
      <w:r w:rsidRPr="00426014">
        <w:rPr>
          <w:rFonts w:ascii="Times New Roman" w:hAnsi="Times New Roman" w:cs="Times New Roman"/>
          <w:sz w:val="28"/>
          <w:szCs w:val="28"/>
        </w:rPr>
        <w:t>образовательном учреждении</w:t>
      </w:r>
      <w:r w:rsidRPr="00426014">
        <w:rPr>
          <w:rStyle w:val="default005f005fchar1char1"/>
          <w:sz w:val="28"/>
          <w:szCs w:val="28"/>
        </w:rPr>
        <w:t>, реализующем ООП ООО, оборудованы: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учебные кабинеты с автоматизированными рабочими местами обучающихся и педагогических работников;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lastRenderedPageBreak/>
        <w:t>• </w:t>
      </w:r>
      <w:r w:rsidRPr="00426014">
        <w:rPr>
          <w:rStyle w:val="default005f005fchar1char1"/>
          <w:sz w:val="28"/>
          <w:szCs w:val="28"/>
        </w:rPr>
        <w:t>помещения для занятий учебно-исследовательской и проектной деятельностью, моделированием и техническим творчеством;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помещения (кабинеты, мастерские, студии) для занятий музыкой, хореографией и изобразительным искусством;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информационно-библиотечный центр с рабочими зонами, оборудованными читальным залом и книгохранилищами, обеспечивающими сохранность книжного фонда, медиатекой;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актовый зал;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спортивные залы, стадион, спортивная площадка, оснащённые игровым, спортивным оборудованием и инвентарём;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помещения для медицинского персонала;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административные и иные помещения, оснащённые необходимым оборудованием, в том числе для организации учебного процесса с детьми-инвалидами и детьми с ограниченными возможностями здоровья;</w:t>
      </w:r>
    </w:p>
    <w:p w:rsidR="0095690C" w:rsidRPr="00426014" w:rsidRDefault="0095690C" w:rsidP="0095690C">
      <w:pPr>
        <w:pStyle w:val="dash041e005f0431005f044b005f0447005f043d005f044b005f0439"/>
        <w:spacing w:line="276" w:lineRule="auto"/>
        <w:ind w:firstLine="454"/>
        <w:jc w:val="both"/>
        <w:rPr>
          <w:rStyle w:val="dash041e005f0431005f044b005f0447005f043d005f044b005f0439005f005fchar1char1"/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ash041e005f0431005f044b005f0447005f043d005f044b005f0439005f005fchar1char1"/>
          <w:sz w:val="28"/>
          <w:szCs w:val="28"/>
        </w:rPr>
        <w:t>гардеробы, санузлы, места личной гигиены;</w:t>
      </w:r>
    </w:p>
    <w:p w:rsidR="0095690C" w:rsidRPr="00426014" w:rsidRDefault="0095690C" w:rsidP="0095690C">
      <w:pPr>
        <w:pStyle w:val="default"/>
        <w:spacing w:line="276" w:lineRule="auto"/>
        <w:ind w:firstLine="454"/>
        <w:jc w:val="both"/>
        <w:rPr>
          <w:sz w:val="28"/>
          <w:szCs w:val="28"/>
        </w:rPr>
      </w:pPr>
      <w:r w:rsidRPr="00426014">
        <w:rPr>
          <w:bCs/>
          <w:iCs/>
          <w:sz w:val="28"/>
          <w:szCs w:val="28"/>
        </w:rPr>
        <w:t>• </w:t>
      </w:r>
      <w:r w:rsidRPr="00426014">
        <w:rPr>
          <w:rStyle w:val="default005f005fchar1char1"/>
          <w:sz w:val="28"/>
          <w:szCs w:val="28"/>
        </w:rPr>
        <w:t>участок (территория) с необходимым набором оснащённых зон.</w:t>
      </w:r>
    </w:p>
    <w:p w:rsidR="0095690C" w:rsidRPr="00426014" w:rsidRDefault="0095690C" w:rsidP="0095690C">
      <w:pPr>
        <w:pStyle w:val="default"/>
        <w:tabs>
          <w:tab w:val="left" w:pos="720"/>
        </w:tabs>
        <w:spacing w:line="276" w:lineRule="auto"/>
        <w:ind w:firstLine="454"/>
        <w:jc w:val="both"/>
        <w:rPr>
          <w:rStyle w:val="default005f005fchar1char1"/>
          <w:sz w:val="28"/>
          <w:szCs w:val="28"/>
        </w:rPr>
      </w:pPr>
      <w:r w:rsidRPr="00426014">
        <w:rPr>
          <w:rStyle w:val="default005f005fchar1char1"/>
          <w:sz w:val="28"/>
          <w:szCs w:val="28"/>
        </w:rPr>
        <w:t xml:space="preserve"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 </w:t>
      </w:r>
    </w:p>
    <w:p w:rsidR="0095690C" w:rsidRPr="00426014" w:rsidRDefault="0095690C" w:rsidP="00CF3350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Оценка материально-технических условий реализации ООП ООО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6223"/>
        <w:gridCol w:w="2658"/>
      </w:tblGrid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ФГОС, нормативных и локальных актов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Необходимо/ 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rFonts w:eastAsia="Calibri"/>
                <w:sz w:val="28"/>
                <w:szCs w:val="28"/>
              </w:rPr>
              <w:t>Учебные кабинеты с автоматизированными рабочими местами обучающихся и педагогических работников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rFonts w:eastAsia="Calibri"/>
                <w:sz w:val="28"/>
                <w:szCs w:val="28"/>
              </w:rPr>
              <w:t>Лекционные аудитории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rFonts w:eastAsia="Calibri"/>
                <w:sz w:val="28"/>
                <w:szCs w:val="28"/>
              </w:rPr>
              <w:t>Помещения для занятий учебно-исследовательской и проектной деятельностью, моделированием и техническим творчеством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b/>
                <w:sz w:val="28"/>
                <w:szCs w:val="28"/>
              </w:rPr>
            </w:pPr>
            <w:r w:rsidRPr="00426014">
              <w:rPr>
                <w:rStyle w:val="default005f005fchar1char1"/>
                <w:rFonts w:eastAsia="Calibri"/>
                <w:sz w:val="28"/>
                <w:szCs w:val="28"/>
              </w:rPr>
              <w:t>Необходимые для реализации учебной и внеурочной деятельности лаборатории и мастерские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 xml:space="preserve">Помещения (кабинеты, мастерские, студии) для </w:t>
            </w:r>
            <w:r w:rsidRPr="00426014">
              <w:rPr>
                <w:rStyle w:val="default005f005fchar1char1"/>
                <w:sz w:val="28"/>
                <w:szCs w:val="28"/>
              </w:rPr>
              <w:lastRenderedPageBreak/>
              <w:t>занятий музыкой, хореографией и изобразительным искусством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Лингафонный кабинеты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Информационно-библиотечный центр с рабочими зонами, оборудованными читальным залом и книгохранилищами, обеспечивающими сохранность книжного фонда, медиатекой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Актовый зал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Спортивные залы, стадион, спортивная площадка, оснащённые игровым, спортивным оборудованием и инвентарём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Автогородок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Помещения для медицинского персонала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Административные и иные помещения, оснащённые необходимым оборудованием, в том числе для организации учебного процесса с детьми-инвалидами и детьми с ограниченными возможностями здоровья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efault005f005fchar1char1"/>
                <w:rFonts w:eastAsia="Calibri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Гардеробы, санузлы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Места личной гигиены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CF3350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имеются в наличии </w:t>
            </w:r>
          </w:p>
        </w:tc>
      </w:tr>
      <w:tr w:rsidR="0095690C" w:rsidRPr="00426014" w:rsidTr="00CF335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pStyle w:val="defaul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efault005f005fchar1char1"/>
                <w:sz w:val="28"/>
                <w:szCs w:val="28"/>
              </w:rPr>
              <w:t>Участок (территория) с необходимым набором оснащённых зон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</w:tbl>
    <w:p w:rsidR="0095690C" w:rsidRPr="00426014" w:rsidRDefault="0095690C" w:rsidP="009569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4585"/>
        <w:gridCol w:w="2797"/>
      </w:tblGrid>
      <w:tr w:rsidR="0095690C" w:rsidRPr="00426014" w:rsidTr="009805B1"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Компоненты оснащения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Необходимое оборудование и оснащение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Необходимо/</w:t>
            </w:r>
          </w:p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b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1. Компоненты оснащения учебного (предметного) кабинета ступени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основной общего образования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 Нормативные документы, программно-методическое обеспечение, локальные акты.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1.2. Учебно-методические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материалы: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1.2.1. УМК по предмету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английский язык;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информатика;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и обществознание;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музыка;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ОБЖ.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1.2.2. Дидактические и раздаточные материалы по предмету: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английский язык;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информатика;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и обществознание;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музыка;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ОБЖ.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1.2.3. Аудиозаписи, слайды по содержанию учебного предмета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английский язык, немецкий язык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музыка;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1.2.4. ТСО, компьютерные, информационно-коммуникационные средства по учебному предмету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английский язык;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информатика;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и обществознание;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музыка;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ОБЖ.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1.2.5. Учебно-практическое оборудование по предметам: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английский язык;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информатика;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и обществознание;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необходимо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музыка;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ОБЖ.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1.2.6. Оборудование (мебель):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английский язык;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математика;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информатика;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история и обществознание;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география;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биология;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химия;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технология;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музыка;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4E0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ОБЖ.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 Компоненты оснащения методического кабинета ступени основного общего образования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2.1. Нормативные документы федерального, регионального и муниципального уровней, локальные акты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2.2. Документация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имеется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2.3. Комплекты диагностических материалов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  <w:tr w:rsidR="0095690C" w:rsidRPr="00426014" w:rsidTr="009805B1"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2.4. Базы данных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90C" w:rsidRPr="00426014" w:rsidRDefault="0095690C" w:rsidP="009805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имеются в наличии</w:t>
            </w:r>
          </w:p>
        </w:tc>
      </w:tr>
    </w:tbl>
    <w:p w:rsidR="0095690C" w:rsidRPr="00426014" w:rsidRDefault="0095690C" w:rsidP="0095690C">
      <w:pPr>
        <w:rPr>
          <w:rFonts w:ascii="Times New Roman" w:hAnsi="Times New Roman" w:cs="Times New Roman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CF3350" w:rsidRPr="00426014" w:rsidRDefault="00CF3350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</w:p>
    <w:p w:rsidR="0095690C" w:rsidRPr="00426014" w:rsidRDefault="0095690C" w:rsidP="0095690C">
      <w:pPr>
        <w:pStyle w:val="Default0"/>
        <w:ind w:firstLine="454"/>
        <w:jc w:val="center"/>
        <w:rPr>
          <w:b/>
          <w:color w:val="auto"/>
          <w:sz w:val="28"/>
          <w:szCs w:val="28"/>
        </w:rPr>
      </w:pPr>
      <w:r w:rsidRPr="00426014">
        <w:rPr>
          <w:b/>
          <w:color w:val="auto"/>
          <w:sz w:val="28"/>
          <w:szCs w:val="28"/>
        </w:rPr>
        <w:t>Наличие и размещение помещений для осуществления образовательного процесса, активной деятельности, отдыха, питания и медицинского обслуживания обучающихся</w:t>
      </w:r>
    </w:p>
    <w:p w:rsidR="0095690C" w:rsidRPr="00426014" w:rsidRDefault="0095690C" w:rsidP="0095690C">
      <w:pPr>
        <w:pStyle w:val="Default0"/>
        <w:ind w:firstLine="454"/>
        <w:jc w:val="both"/>
        <w:rPr>
          <w:color w:val="auto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2519"/>
        <w:gridCol w:w="1276"/>
        <w:gridCol w:w="1737"/>
        <w:gridCol w:w="1680"/>
        <w:gridCol w:w="776"/>
        <w:gridCol w:w="1335"/>
      </w:tblGrid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кабинета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pStyle w:val="Default0"/>
              <w:jc w:val="center"/>
              <w:rPr>
                <w:color w:val="auto"/>
              </w:rPr>
            </w:pPr>
            <w:r w:rsidRPr="00CF3350">
              <w:rPr>
                <w:color w:val="auto"/>
              </w:rPr>
              <w:t>площадь (кв. м.)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pStyle w:val="Default0"/>
              <w:jc w:val="center"/>
              <w:rPr>
                <w:color w:val="auto"/>
              </w:rPr>
            </w:pPr>
            <w:r w:rsidRPr="00CF3350">
              <w:rPr>
                <w:color w:val="auto"/>
              </w:rPr>
              <w:t>освещённость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pStyle w:val="Default0"/>
              <w:jc w:val="center"/>
              <w:rPr>
                <w:color w:val="auto"/>
              </w:rPr>
            </w:pPr>
            <w:r w:rsidRPr="00CF3350">
              <w:rPr>
                <w:color w:val="auto"/>
              </w:rPr>
              <w:t>воздушно-тепловой режим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pStyle w:val="Default0"/>
              <w:jc w:val="center"/>
              <w:rPr>
                <w:color w:val="auto"/>
              </w:rPr>
            </w:pPr>
            <w:r w:rsidRPr="00CF3350">
              <w:rPr>
                <w:color w:val="auto"/>
              </w:rPr>
              <w:t>расположение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размеры рабочих, учебных зон и зон для индивидуальных занятий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Учебные мастерские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 немецкого языка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технологии (кулинарии)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122,4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281,6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 xml:space="preserve">Столовая 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341,2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биологии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Лаборантская по биологии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690C" w:rsidRPr="00CF335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49,2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 xml:space="preserve">Кабинет логопеда 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истории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информатики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Медицинский кабинет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Процедурный кабинет</w:t>
            </w:r>
          </w:p>
        </w:tc>
        <w:tc>
          <w:tcPr>
            <w:tcW w:w="1276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690C" w:rsidRPr="00CF3350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201,7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Библиотека, медиатека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химии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  <w:r w:rsidRPr="00CF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соответствует </w:t>
            </w:r>
            <w:r w:rsidRPr="00CF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lastRenderedPageBreak/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</w:t>
            </w:r>
            <w:r w:rsidRPr="00CF3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Лаборантская по химии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физики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Лаборантская по физике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воспитательной работы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B47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7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русского языка и литературы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истории, обществознания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B471E6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математики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  <w:tr w:rsidR="0095690C" w:rsidRPr="00426014" w:rsidTr="00CF3350">
        <w:tc>
          <w:tcPr>
            <w:tcW w:w="708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519" w:type="dxa"/>
            <w:vAlign w:val="center"/>
          </w:tcPr>
          <w:p w:rsidR="0095690C" w:rsidRPr="00CF3350" w:rsidRDefault="0095690C" w:rsidP="00980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Кабинет географии</w:t>
            </w:r>
          </w:p>
        </w:tc>
        <w:tc>
          <w:tcPr>
            <w:tcW w:w="12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737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1680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соответствует СанПиН</w:t>
            </w:r>
          </w:p>
        </w:tc>
        <w:tc>
          <w:tcPr>
            <w:tcW w:w="776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III</w:t>
            </w:r>
          </w:p>
        </w:tc>
        <w:tc>
          <w:tcPr>
            <w:tcW w:w="1335" w:type="dxa"/>
            <w:vAlign w:val="center"/>
          </w:tcPr>
          <w:p w:rsidR="0095690C" w:rsidRPr="00CF3350" w:rsidRDefault="0095690C" w:rsidP="00980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0">
              <w:rPr>
                <w:rFonts w:ascii="Times New Roman" w:hAnsi="Times New Roman" w:cs="Times New Roman"/>
                <w:sz w:val="24"/>
                <w:szCs w:val="24"/>
              </w:rPr>
              <w:t>соответствуют СанПиН</w:t>
            </w:r>
          </w:p>
        </w:tc>
      </w:tr>
    </w:tbl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br w:type="page"/>
      </w:r>
      <w:r w:rsidRPr="00426014">
        <w:rPr>
          <w:rFonts w:ascii="Times New Roman" w:hAnsi="Times New Roman" w:cs="Times New Roman"/>
          <w:b/>
          <w:sz w:val="28"/>
          <w:szCs w:val="28"/>
        </w:rPr>
        <w:lastRenderedPageBreak/>
        <w:t>3.2.5. Информационно-методические условия реализации ООП ООО</w:t>
      </w:r>
    </w:p>
    <w:p w:rsidR="0095690C" w:rsidRPr="00426014" w:rsidRDefault="0095690C" w:rsidP="0095690C">
      <w:pPr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В соответствии с требованиями Стандарта информационно-методические условия реализации ООП ООО обеспечиваются современной информационно-образовательной средой.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sz w:val="28"/>
          <w:szCs w:val="28"/>
        </w:rPr>
        <w:t>Под информационно-образовательной средой (или ИОС)</w:t>
      </w:r>
      <w:r w:rsidRPr="00426014">
        <w:rPr>
          <w:rFonts w:ascii="Times New Roman" w:hAnsi="Times New Roman" w:cs="Times New Roman"/>
          <w:sz w:val="28"/>
          <w:szCs w:val="28"/>
        </w:rPr>
        <w:t xml:space="preserve"> 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личности, а также компетентность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(ИКТ-компетентность), наличие служб поддержки применения ИКТ.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26014">
        <w:rPr>
          <w:rFonts w:ascii="Times New Roman" w:hAnsi="Times New Roman" w:cs="Times New Roman"/>
          <w:b/>
          <w:bCs/>
          <w:i/>
          <w:sz w:val="28"/>
          <w:szCs w:val="28"/>
        </w:rPr>
        <w:t>Создаваемая в образовательном учреждении ИОС строится в соответствии со следующей иерархией: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единая информационно-образовательная среда страны;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 xml:space="preserve">— единая информационно-образовательная среда </w:t>
      </w:r>
      <w:r w:rsidR="00B471E6">
        <w:rPr>
          <w:rFonts w:ascii="Times New Roman" w:hAnsi="Times New Roman" w:cs="Times New Roman"/>
          <w:bCs/>
          <w:sz w:val="28"/>
          <w:szCs w:val="28"/>
        </w:rPr>
        <w:t>Пермского  края</w:t>
      </w:r>
      <w:r w:rsidRPr="00426014">
        <w:rPr>
          <w:rFonts w:ascii="Times New Roman" w:hAnsi="Times New Roman" w:cs="Times New Roman"/>
          <w:bCs/>
          <w:sz w:val="28"/>
          <w:szCs w:val="28"/>
        </w:rPr>
        <w:t>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 xml:space="preserve">— информационно-образовательная среда </w:t>
      </w:r>
      <w:r w:rsidRPr="00426014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426014">
        <w:rPr>
          <w:rFonts w:ascii="Times New Roman" w:hAnsi="Times New Roman" w:cs="Times New Roman"/>
          <w:bCs/>
          <w:sz w:val="28"/>
          <w:szCs w:val="28"/>
        </w:rPr>
        <w:t>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предметная информационно-образовательная среда;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информационно-образовательная среда УМК;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информационно-образовательная среда компонентов УМК;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информационно-образовательная среда элементов УМК.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z w:val="28"/>
          <w:szCs w:val="28"/>
        </w:rPr>
        <w:t>Основными элементами ИОС являются: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информационно-образовательные ресурсы в виде печатной продукции;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информационно-образовательные ресурсы на сменных оптических носителях;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информационно-образовательные ресурсы Интернета;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lastRenderedPageBreak/>
        <w:t>— </w:t>
      </w:r>
      <w:r w:rsidRPr="00426014">
        <w:rPr>
          <w:rFonts w:ascii="Times New Roman" w:hAnsi="Times New Roman" w:cs="Times New Roman"/>
          <w:sz w:val="28"/>
          <w:szCs w:val="28"/>
        </w:rPr>
        <w:t>вычислительная и информационно-телекоммуникационная инфраструктура;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прикладные программы, в том числе поддерживающие администрирование и финансово-хозяйственную деятельность образовательного учреждения (бухгалтерский учёт, делопроизводство, кадры и т. д.).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/>
          <w:bCs/>
          <w:i/>
          <w:sz w:val="28"/>
          <w:szCs w:val="28"/>
        </w:rPr>
        <w:t>Необходимое для использования ИКТ оборудование</w:t>
      </w:r>
      <w:r w:rsidRPr="00426014">
        <w:rPr>
          <w:rFonts w:ascii="Times New Roman" w:hAnsi="Times New Roman" w:cs="Times New Roman"/>
          <w:bCs/>
          <w:sz w:val="28"/>
          <w:szCs w:val="28"/>
        </w:rPr>
        <w:t xml:space="preserve"> отвечает современным требованиям и обеспечивать использование ИКТ: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 учебной деятельности;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во внеурочной деятельности;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 исследовательской и проектной деятельности;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при измерении, контроле и оценке результатов образования;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 xml:space="preserve">в административной деятельности, включая </w:t>
      </w:r>
      <w:r w:rsidRPr="00426014">
        <w:rPr>
          <w:rStyle w:val="dash041e005f0431005f044b005f0447005f043d005f044b005f0439005f005fchar1char1"/>
          <w:sz w:val="28"/>
          <w:szCs w:val="28"/>
        </w:rPr>
        <w:t xml:space="preserve">дистанционное взаимодействие всех участников образовательного процесса, в том числе в рамках дистанционного образования, а также дистанционное взаимодействие </w:t>
      </w:r>
      <w:r w:rsidRPr="00426014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  <w:r w:rsidRPr="00426014">
        <w:rPr>
          <w:rStyle w:val="dash041e005f0431005f044b005f0447005f043d005f044b005f0439005f005fchar1char1"/>
          <w:sz w:val="28"/>
          <w:szCs w:val="28"/>
        </w:rPr>
        <w:t xml:space="preserve">с другими организациями социальной сферы и органами управления. 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/>
          <w:i/>
          <w:spacing w:val="-6"/>
          <w:sz w:val="28"/>
          <w:szCs w:val="28"/>
        </w:rPr>
        <w:t>Учебно-методическое и информационное оснащени</w:t>
      </w:r>
      <w:r w:rsidRPr="00426014">
        <w:rPr>
          <w:rFonts w:ascii="Times New Roman" w:hAnsi="Times New Roman" w:cs="Times New Roman"/>
          <w:b/>
          <w:i/>
          <w:sz w:val="28"/>
          <w:szCs w:val="28"/>
        </w:rPr>
        <w:t>е образовательного процесса</w:t>
      </w:r>
      <w:r w:rsidRPr="00426014">
        <w:rPr>
          <w:rFonts w:ascii="Times New Roman" w:hAnsi="Times New Roman" w:cs="Times New Roman"/>
          <w:sz w:val="28"/>
          <w:szCs w:val="28"/>
        </w:rPr>
        <w:t xml:space="preserve"> обеспечивает возможность:</w:t>
      </w:r>
    </w:p>
    <w:p w:rsidR="0095690C" w:rsidRPr="00426014" w:rsidRDefault="0095690C" w:rsidP="0095690C">
      <w:pPr>
        <w:pStyle w:val="Default0"/>
        <w:spacing w:line="276" w:lineRule="auto"/>
        <w:ind w:firstLine="454"/>
        <w:jc w:val="both"/>
        <w:rPr>
          <w:color w:val="auto"/>
          <w:sz w:val="28"/>
          <w:szCs w:val="28"/>
        </w:rPr>
      </w:pPr>
      <w:r w:rsidRPr="00426014">
        <w:rPr>
          <w:bCs/>
          <w:sz w:val="28"/>
          <w:szCs w:val="28"/>
        </w:rPr>
        <w:t>— </w:t>
      </w:r>
      <w:r w:rsidRPr="00426014">
        <w:rPr>
          <w:color w:val="auto"/>
          <w:sz w:val="28"/>
          <w:szCs w:val="28"/>
        </w:rPr>
        <w:t>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ввода русского и иноязычного текста, распознавания сканированного текста; создания текста на основе расшифровки аудиозаписи; использования средств орфографического и синтаксического контроля русского текста и текста на иностранном языке; редактирования и структурирования текста средствами текстового редактора;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записи и обработки изображения (включая микроскопические, телескопические и спутниковые изображения) и звука при фиксации явлений в природе и обществе, хода образовательного процесса; переноса информации с нецифровых носителей (включая трёхмерные объекты) в цифровую среду (оцифровка, сканирование);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 xml:space="preserve">создания и использования диаграмм различных видов (алгоритмических, концептуальных, классификационных, организационных, </w:t>
      </w:r>
      <w:r w:rsidRPr="00426014">
        <w:rPr>
          <w:rFonts w:ascii="Times New Roman" w:hAnsi="Times New Roman" w:cs="Times New Roman"/>
          <w:sz w:val="28"/>
          <w:szCs w:val="28"/>
        </w:rPr>
        <w:lastRenderedPageBreak/>
        <w:t>хронологических, родства и др.), специализированных географических (в ГИС) и исторических карт; создания виртуальных геометрических объектов, графических сообщений с проведением рукой произвольных линий;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организации сообщения в виде линейного или включающего ссылки сопровождения выступления, сообщения для самостоятельного просмотра, в том числе видеомонтажа и озвучивания видеосообщений;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выступления с аудио-, видео- и графическим экранным сопровождением;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t>— вывода информации на бумагу и т. п. и в трёхмерную материальную среду (печать);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информационного подключения к локальной сети и глобальной сети Интернет, входа в информационную среду образовательного учреждения, в том числе через Интернет, размещения гипермедиасообщений в информационной среде образовательного учреждения;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поиска и получения информации;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использования источников информации на бумажных и цифровых носителях (в том числе в справочниках, словарях, поисковых системах);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вещания (подкастинга), использования носимых аудиовидеоустройств для учебной деятельности на уроке и вне урока;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общения в Интернете, взаимодействия в социальных группах и сетях, участия в форумах, групповой работы над сообщениями (вики);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создания и заполнения баз данных, в том числе определителей; наглядного представления и анализа данных;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оборудования,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естественнонаучных объектов и явлений;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 xml:space="preserve">исполнения, сочинения и аранжировки музыкальных произведений с применением традиционных народных и современных инструментов и </w:t>
      </w:r>
      <w:r w:rsidRPr="00426014">
        <w:rPr>
          <w:rFonts w:ascii="Times New Roman" w:hAnsi="Times New Roman" w:cs="Times New Roman"/>
          <w:sz w:val="28"/>
          <w:szCs w:val="28"/>
        </w:rPr>
        <w:lastRenderedPageBreak/>
        <w:t>цифровых технологий, использования звуковых и музыкальных редакторов, клавишных и кинестетических синтезаторов;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художественного творчества с использованием ручных, электрических и ИКТ-инструментов, реализации художественно-оформительских и издательских проектов, натурной и рисованной мультипликации;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распространённых технологиях (индустриальных, сельскохозяйственных, технологиях ведения дома, информационных и коммуникационных технологиях);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95690C" w:rsidRPr="00426014" w:rsidRDefault="0095690C" w:rsidP="0095690C">
      <w:pPr>
        <w:pStyle w:val="Default0"/>
        <w:spacing w:line="276" w:lineRule="auto"/>
        <w:ind w:firstLine="454"/>
        <w:jc w:val="both"/>
        <w:rPr>
          <w:color w:val="auto"/>
          <w:sz w:val="28"/>
          <w:szCs w:val="28"/>
        </w:rPr>
      </w:pPr>
      <w:r w:rsidRPr="00426014">
        <w:rPr>
          <w:bCs/>
          <w:sz w:val="28"/>
          <w:szCs w:val="28"/>
        </w:rPr>
        <w:t>— </w:t>
      </w:r>
      <w:r w:rsidRPr="00426014">
        <w:rPr>
          <w:color w:val="auto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тренажёров;</w:t>
      </w:r>
    </w:p>
    <w:p w:rsidR="0095690C" w:rsidRPr="00426014" w:rsidRDefault="0095690C" w:rsidP="0095690C">
      <w:pPr>
        <w:pStyle w:val="Default0"/>
        <w:spacing w:line="276" w:lineRule="auto"/>
        <w:ind w:firstLine="454"/>
        <w:jc w:val="both"/>
        <w:rPr>
          <w:color w:val="auto"/>
          <w:sz w:val="28"/>
          <w:szCs w:val="28"/>
        </w:rPr>
      </w:pPr>
      <w:r w:rsidRPr="00426014">
        <w:rPr>
          <w:bCs/>
          <w:sz w:val="28"/>
          <w:szCs w:val="28"/>
        </w:rPr>
        <w:t>— </w:t>
      </w:r>
      <w:r w:rsidRPr="00426014">
        <w:rPr>
          <w:color w:val="auto"/>
          <w:sz w:val="28"/>
          <w:szCs w:val="28"/>
        </w:rPr>
        <w:t xml:space="preserve">размещения продуктов познавательной, учебно-исследовательской и проектной деятельности обучающихся в информационно-образовательной среде </w:t>
      </w:r>
      <w:r w:rsidRPr="00426014">
        <w:rPr>
          <w:sz w:val="28"/>
          <w:szCs w:val="28"/>
        </w:rPr>
        <w:t>образовательного учреждения</w:t>
      </w:r>
      <w:r w:rsidRPr="00426014">
        <w:rPr>
          <w:color w:val="auto"/>
          <w:sz w:val="28"/>
          <w:szCs w:val="28"/>
        </w:rPr>
        <w:t>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проектирования и организации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обеспечения доступа в библиотеке образовательного учреждения к информационным ресурсам Интернета, учебной и художественной литературе, коллекциям медиаресурсов на электронных носителях, множительной технике для тиражирования учебных и методических тексто-графических и аудиовидеоматериалов, результатов творческой, научно-исследовательской и проектной деятельности обучающихся;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мультимедиасопровождением;</w:t>
      </w:r>
    </w:p>
    <w:p w:rsidR="0095690C" w:rsidRPr="00426014" w:rsidRDefault="0095690C" w:rsidP="0095690C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bCs/>
          <w:sz w:val="28"/>
          <w:szCs w:val="28"/>
        </w:rPr>
        <w:t>— </w:t>
      </w:r>
      <w:r w:rsidRPr="00426014">
        <w:rPr>
          <w:rFonts w:ascii="Times New Roman" w:hAnsi="Times New Roman" w:cs="Times New Roman"/>
          <w:sz w:val="28"/>
          <w:szCs w:val="28"/>
        </w:rPr>
        <w:t>выпуска печатных изданий, работы телевидения образовательного учреждения.</w:t>
      </w:r>
    </w:p>
    <w:p w:rsidR="0095690C" w:rsidRPr="00426014" w:rsidRDefault="0095690C" w:rsidP="0095690C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426014">
        <w:rPr>
          <w:rFonts w:ascii="Times New Roman" w:hAnsi="Times New Roman" w:cs="Times New Roman"/>
          <w:sz w:val="28"/>
          <w:szCs w:val="28"/>
        </w:rPr>
        <w:lastRenderedPageBreak/>
        <w:t>Все указанные виды деятельности должны быть обеспечены расходными материалами.</w:t>
      </w:r>
    </w:p>
    <w:p w:rsidR="0095690C" w:rsidRPr="00426014" w:rsidRDefault="0095690C" w:rsidP="0095690C">
      <w:pPr>
        <w:tabs>
          <w:tab w:val="left" w:pos="720"/>
        </w:tabs>
        <w:ind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90C" w:rsidRPr="00426014" w:rsidRDefault="0095690C" w:rsidP="0095690C">
      <w:pPr>
        <w:tabs>
          <w:tab w:val="left" w:pos="720"/>
        </w:tabs>
        <w:ind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90C" w:rsidRPr="00426014" w:rsidRDefault="0095690C" w:rsidP="0095690C">
      <w:pPr>
        <w:tabs>
          <w:tab w:val="left" w:pos="720"/>
        </w:tabs>
        <w:ind w:firstLine="454"/>
        <w:jc w:val="center"/>
        <w:rPr>
          <w:rStyle w:val="dash041e005f0431005f044b005f0447005f043d005f044b005f0439005f005fchar1char1"/>
          <w:b/>
          <w:sz w:val="28"/>
          <w:szCs w:val="28"/>
        </w:rPr>
      </w:pPr>
      <w:r w:rsidRPr="00426014">
        <w:rPr>
          <w:rStyle w:val="dash041e005f0431005f044b005f0447005f043d005f044b005f0439005f005fchar1char1"/>
          <w:b/>
          <w:sz w:val="28"/>
          <w:szCs w:val="28"/>
        </w:rPr>
        <w:t xml:space="preserve">3.2.6. Сетевой график (дорожная карта) </w:t>
      </w:r>
    </w:p>
    <w:p w:rsidR="0095690C" w:rsidRPr="00426014" w:rsidRDefault="0095690C" w:rsidP="0095690C">
      <w:pPr>
        <w:tabs>
          <w:tab w:val="left" w:pos="720"/>
        </w:tabs>
        <w:ind w:firstLine="454"/>
        <w:jc w:val="center"/>
        <w:rPr>
          <w:rStyle w:val="dash041e005f0431005f044b005f0447005f043d005f044b005f0439005f005fchar1char1"/>
          <w:sz w:val="28"/>
          <w:szCs w:val="28"/>
        </w:rPr>
      </w:pPr>
      <w:r w:rsidRPr="00426014">
        <w:rPr>
          <w:rStyle w:val="dash041e005f0431005f044b005f0447005f043d005f044b005f0439005f005fchar1char1"/>
          <w:b/>
          <w:sz w:val="28"/>
          <w:szCs w:val="28"/>
        </w:rPr>
        <w:t xml:space="preserve">по формированию необходимой системы условий реализации ООП ООО </w:t>
      </w:r>
      <w:r w:rsidRPr="00426014">
        <w:rPr>
          <w:rFonts w:ascii="Times New Roman" w:hAnsi="Times New Roman" w:cs="Times New Roman"/>
          <w:b/>
          <w:sz w:val="28"/>
          <w:szCs w:val="28"/>
        </w:rPr>
        <w:t>образовательного учреждения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9"/>
        <w:gridCol w:w="5319"/>
        <w:gridCol w:w="2491"/>
      </w:tblGrid>
      <w:tr w:rsidR="0095690C" w:rsidRPr="00426014" w:rsidTr="00B471E6">
        <w:tc>
          <w:tcPr>
            <w:tcW w:w="2079" w:type="dxa"/>
          </w:tcPr>
          <w:p w:rsidR="0095690C" w:rsidRPr="00426014" w:rsidRDefault="0095690C" w:rsidP="009805B1">
            <w:pPr>
              <w:pStyle w:val="dash041e005f0431005f044b005f0447005f043d005f044b005f0439"/>
              <w:jc w:val="center"/>
              <w:rPr>
                <w:rStyle w:val="dash041e005f0431005f044b005f0447005f043d005f044b005f0439005f005fchar1char1"/>
                <w:b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b/>
                <w:sz w:val="28"/>
                <w:szCs w:val="28"/>
              </w:rPr>
              <w:t>Направление мероприятий</w:t>
            </w:r>
          </w:p>
        </w:tc>
        <w:tc>
          <w:tcPr>
            <w:tcW w:w="5319" w:type="dxa"/>
          </w:tcPr>
          <w:p w:rsidR="0095690C" w:rsidRPr="00426014" w:rsidRDefault="0095690C" w:rsidP="009805B1">
            <w:pPr>
              <w:pStyle w:val="dash041e005f0431005f044b005f0447005f043d005f044b005f0439"/>
              <w:jc w:val="center"/>
              <w:rPr>
                <w:rStyle w:val="dash041e005f0431005f044b005f0447005f043d005f044b005f0439005f005fchar1char1"/>
                <w:b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491" w:type="dxa"/>
          </w:tcPr>
          <w:p w:rsidR="0095690C" w:rsidRPr="00426014" w:rsidRDefault="0095690C" w:rsidP="009805B1">
            <w:pPr>
              <w:pStyle w:val="dash041e005f0431005f044b005f0447005f043d005f044b005f0439"/>
              <w:jc w:val="center"/>
              <w:rPr>
                <w:rStyle w:val="dash041e005f0431005f044b005f0447005f043d005f044b005f0439005f005fchar1char1"/>
                <w:b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b/>
                <w:sz w:val="28"/>
                <w:szCs w:val="28"/>
              </w:rPr>
              <w:t>Сроки реализации</w:t>
            </w:r>
          </w:p>
        </w:tc>
      </w:tr>
      <w:tr w:rsidR="0095690C" w:rsidRPr="00426014" w:rsidTr="00B471E6">
        <w:tc>
          <w:tcPr>
            <w:tcW w:w="2079" w:type="dxa"/>
            <w:vMerge w:val="restart"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I. Нормативное обеспечение введения</w:t>
            </w:r>
          </w:p>
          <w:p w:rsidR="0095690C" w:rsidRPr="00426014" w:rsidRDefault="0095690C" w:rsidP="009805B1">
            <w:p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</w:p>
          <w:p w:rsidR="0095690C" w:rsidRPr="00426014" w:rsidRDefault="0095690C" w:rsidP="009805B1">
            <w:pPr>
              <w:pStyle w:val="af0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i/>
                <w:sz w:val="28"/>
                <w:szCs w:val="28"/>
              </w:rPr>
              <w:tab/>
            </w: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Наличие решения</w:t>
            </w:r>
            <w:r w:rsidR="00B471E6">
              <w:t xml:space="preserve"> Админитсративно – методического </w:t>
            </w:r>
            <w:r w:rsidRPr="00426014">
              <w:t xml:space="preserve"> Совета образовательного учреждения о введении в образовательном учреждении ФГОС ООО</w:t>
            </w:r>
          </w:p>
        </w:tc>
        <w:tc>
          <w:tcPr>
            <w:tcW w:w="2491" w:type="dxa"/>
            <w:vAlign w:val="center"/>
          </w:tcPr>
          <w:p w:rsidR="0095690C" w:rsidRPr="00426014" w:rsidRDefault="00B471E6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Ф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>евраль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 xml:space="preserve"> 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201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</w:pPr>
            <w:r w:rsidRPr="00426014">
              <w:t>Разработка и утверждение плана-графика введения 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март-апрель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Внесение изменений и дополнений в Устав образовательного учреждения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июнь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Разработка на основе примерной основной образовательной программы основного общего образования основной образовательной программы ООО образовательного учреждения</w:t>
            </w:r>
          </w:p>
        </w:tc>
        <w:tc>
          <w:tcPr>
            <w:tcW w:w="2491" w:type="dxa"/>
            <w:vAlign w:val="center"/>
          </w:tcPr>
          <w:p w:rsidR="0095690C" w:rsidRPr="00426014" w:rsidRDefault="00B471E6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март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</w:pPr>
            <w:r w:rsidRPr="00426014">
              <w:t xml:space="preserve">Утверждение основной образовательной программы  </w:t>
            </w:r>
          </w:p>
        </w:tc>
        <w:tc>
          <w:tcPr>
            <w:tcW w:w="2491" w:type="dxa"/>
            <w:vAlign w:val="center"/>
          </w:tcPr>
          <w:p w:rsidR="00B471E6" w:rsidRPr="00426014" w:rsidRDefault="00B471E6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март</w:t>
            </w:r>
          </w:p>
          <w:p w:rsidR="0095690C" w:rsidRPr="00426014" w:rsidRDefault="00B471E6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</w:pPr>
            <w:r w:rsidRPr="00426014">
              <w:t>Обеспечение соответствия нормативной базы требованиям ФГОС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март-май 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7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Приведение должностных инструкций работников образовательного учреждения в соответствие с требованиями ФГОС общего образования и тарифно-квалификационными характеристиками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май-июнь 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7"/>
              </w:num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Определение списка учебников и учебных пособий, используемых в образовательном процессе в соответствии с 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март-апрель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7"/>
              </w:num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Разработка локальных актов, устанавливающих требования к различным объектам инфраструктуры образовательного учреждения с учётом требований к минимальной оснащённости учебного процесса (положений о культурно-досуговом центре, физкультурно-оздоровительном центре)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май-август 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7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 образовательных программ (индивидуальных и др.).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март- апрель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 учебного плана</w:t>
            </w:r>
          </w:p>
        </w:tc>
        <w:tc>
          <w:tcPr>
            <w:tcW w:w="2491" w:type="dxa"/>
            <w:vAlign w:val="center"/>
          </w:tcPr>
          <w:p w:rsidR="0095690C" w:rsidRPr="00426014" w:rsidRDefault="00B471E6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Февраль -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>апрель 201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 рабочих программ учебных предметов, курсов.</w:t>
            </w:r>
          </w:p>
        </w:tc>
        <w:tc>
          <w:tcPr>
            <w:tcW w:w="2491" w:type="dxa"/>
            <w:vAlign w:val="center"/>
          </w:tcPr>
          <w:p w:rsidR="0095690C" w:rsidRPr="00426014" w:rsidRDefault="00B471E6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февраль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>-май 201</w:t>
            </w:r>
            <w:r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="0095690C"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 годового календарного учебного графика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июнь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 положения об организации текущей  и итоговой оценки достижения обучающимися планируемых результатов освоения основной образовательной программы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июнь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 положения об организации домашней работы обучающихся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июнь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 w:val="restart"/>
          </w:tcPr>
          <w:p w:rsidR="0095690C" w:rsidRPr="00426014" w:rsidRDefault="0095690C" w:rsidP="009805B1">
            <w:pPr>
              <w:pStyle w:val="dash041e005f0431005f044b005f0447005f043d005f044b005f0439"/>
              <w:jc w:val="both"/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  <w:lang w:val="en-US"/>
              </w:rPr>
              <w:t>II</w:t>
            </w:r>
            <w:r w:rsidRPr="00426014">
              <w:rPr>
                <w:sz w:val="28"/>
                <w:szCs w:val="28"/>
              </w:rPr>
              <w:t>. Финансовое обеспечение введения</w:t>
            </w:r>
          </w:p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ФГОС</w:t>
            </w: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8"/>
              </w:numPr>
              <w:tabs>
                <w:tab w:val="left" w:pos="432"/>
              </w:tabs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Определение объёма расходов, необходимых для реализации ООП и достижения планируемых результатов, а также механизма их формирования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май-июнь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B471E6">
            <w:pPr>
              <w:numPr>
                <w:ilvl w:val="0"/>
                <w:numId w:val="8"/>
              </w:numPr>
              <w:tabs>
                <w:tab w:val="left" w:pos="432"/>
              </w:tabs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Разработка локальных актов (внесение изменений в них), регламентирующих установление заработной платы работников МОУ СОШ №</w:t>
            </w:r>
            <w:r w:rsidR="00B471E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, в том числе стимулирующих надбавок и доплат, порядка и размеров стимулирования труда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июнь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8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Заключение дополнительных соглашений к трудовому договору с педагогическими работниками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август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 w:val="restart"/>
          </w:tcPr>
          <w:p w:rsidR="0095690C" w:rsidRPr="00426014" w:rsidRDefault="0095690C" w:rsidP="009805B1">
            <w:pPr>
              <w:pStyle w:val="dash041e005f0431005f044b005f0447005f043d005f044b005f0439"/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  <w:lang w:val="en-US"/>
              </w:rPr>
              <w:t>III</w:t>
            </w:r>
            <w:r w:rsidRPr="00426014">
              <w:rPr>
                <w:sz w:val="28"/>
                <w:szCs w:val="28"/>
              </w:rPr>
              <w:t>. Организа-ционное обеспечение введения</w:t>
            </w:r>
          </w:p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ФГОС</w:t>
            </w: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9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Обеспечение координации деятельности субъектов образовательного процесса, организационных структур учреждения по подготовке и введению ФГОС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март-сентябрь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Разработка модели организации образовательного процесса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май-июнь</w:t>
            </w:r>
          </w:p>
          <w:p w:rsidR="0095690C" w:rsidRPr="00426014" w:rsidRDefault="0095690C" w:rsidP="00B471E6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201</w:t>
            </w:r>
            <w:r w:rsidR="00B471E6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моделей взаимодействия образовательного учреждения и дополнительного образования детей, обеспечивающих организацию внеурочной деятельности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 июнь</w:t>
            </w:r>
          </w:p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26014">
                <w:rPr>
                  <w:rStyle w:val="dash041e005f0431005f044b005f0447005f043d005f044b005f0439005f005fchar1char1"/>
                  <w:sz w:val="28"/>
                  <w:szCs w:val="28"/>
                </w:rPr>
                <w:t>2012 г</w:t>
              </w:r>
            </w:smartTag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9"/>
              </w:numPr>
              <w:tabs>
                <w:tab w:val="left" w:pos="432"/>
              </w:tabs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Разработка и реализация 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июнь</w:t>
            </w:r>
          </w:p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 w:val="restart"/>
          </w:tcPr>
          <w:p w:rsidR="0095690C" w:rsidRPr="00426014" w:rsidRDefault="0095690C" w:rsidP="009805B1">
            <w:pPr>
              <w:pStyle w:val="dash041e005f0431005f044b005f0447005f043d005f044b005f0439"/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  <w:lang w:val="en-US"/>
              </w:rPr>
              <w:t>IV</w:t>
            </w:r>
            <w:r w:rsidRPr="00426014">
              <w:rPr>
                <w:sz w:val="28"/>
                <w:szCs w:val="28"/>
              </w:rPr>
              <w:t>. Кадровое обеспечение введения</w:t>
            </w:r>
          </w:p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ФГОС</w:t>
            </w: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0"/>
              </w:numPr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Анализ кадрового обеспечения введения и реализации 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март-апрель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3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0"/>
              </w:numPr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Создание (корректировка) плана-графика повышения квалификации педагогических и руководящих работников образовательного учреждения в связи с введением ФГОС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апрель-май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10"/>
              </w:numPr>
              <w:spacing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Разработка (корректировка) плана научно-методической работы (внутрилицейского повышения квалификации) с ориентацией на проблемы введения 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апрель-май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3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 w:val="restart"/>
          </w:tcPr>
          <w:p w:rsidR="0095690C" w:rsidRPr="00426014" w:rsidRDefault="0095690C" w:rsidP="009805B1">
            <w:pPr>
              <w:pStyle w:val="dash041e005f0431005f044b005f0447005f043d005f044b005f0439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  <w:lang w:val="en-US"/>
              </w:rPr>
              <w:t>V</w:t>
            </w:r>
            <w:r w:rsidRPr="00426014">
              <w:rPr>
                <w:sz w:val="28"/>
                <w:szCs w:val="28"/>
              </w:rPr>
              <w:t>. Информаци-онное обеспечение введения ФГОС</w:t>
            </w: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1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Размещение на сайте </w:t>
            </w:r>
            <w:r w:rsidRPr="00426014">
              <w:rPr>
                <w:sz w:val="28"/>
                <w:szCs w:val="28"/>
              </w:rPr>
              <w:t xml:space="preserve">образовательного учреждения 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информационных материалов о введении 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Систематически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11"/>
              </w:numPr>
              <w:spacing w:after="0" w:line="240" w:lineRule="auto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>Широкое информирование родительской общественности о подготовке к введению и порядке перехода на новые стандарты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 xml:space="preserve"> – май, 2015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1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Организация изучения общественного мнения по вопросам введения новых стандартов и внесения дополнений в содержание основной образовательной программы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 раза в год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деятельности сетевого комплекса информационного взаимодействия по вопросам введения </w:t>
            </w:r>
            <w:r w:rsidRPr="004260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lastRenderedPageBreak/>
              <w:t>Систематически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1"/>
              </w:numPr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Обеспечение публичной отчётности </w:t>
            </w:r>
            <w:r w:rsidRPr="00426014">
              <w:rPr>
                <w:sz w:val="28"/>
                <w:szCs w:val="28"/>
              </w:rPr>
              <w:t xml:space="preserve">образовательного учреждения 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о ходе и результатах введения ФГОС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август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1"/>
              </w:numPr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 xml:space="preserve">Разработка рекомендаций  для педагогических работников 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по организации внеурочной деятельности обучающихся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август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 рекомендаций  для педагогических работников по организации текущей и итоговой оценки достижения планируемых результатов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август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Разработка рекомендаций  для педагогических работников по использованию ресурсов времени для организации домашней работы обучающихся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август 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11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Разработка рекомендаций  для педагогических работников по использованию интерактивных технологий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август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26014">
                <w:rPr>
                  <w:rStyle w:val="dash041e005f0431005f044b005f0447005f043d005f044b005f0439005f005fchar1char1"/>
                  <w:sz w:val="28"/>
                  <w:szCs w:val="28"/>
                </w:rPr>
                <w:t>2012 г</w:t>
              </w:r>
            </w:smartTag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.</w:t>
            </w:r>
          </w:p>
        </w:tc>
      </w:tr>
      <w:tr w:rsidR="0095690C" w:rsidRPr="00426014" w:rsidTr="00B471E6">
        <w:tc>
          <w:tcPr>
            <w:tcW w:w="2079" w:type="dxa"/>
            <w:vMerge w:val="restart"/>
          </w:tcPr>
          <w:p w:rsidR="0095690C" w:rsidRPr="00426014" w:rsidRDefault="0095690C" w:rsidP="009805B1">
            <w:pPr>
              <w:pStyle w:val="dash041e005f0431005f044b005f0447005f043d005f044b005f0439"/>
              <w:rPr>
                <w:sz w:val="28"/>
                <w:szCs w:val="28"/>
              </w:rPr>
            </w:pPr>
            <w:r w:rsidRPr="00426014">
              <w:rPr>
                <w:sz w:val="28"/>
                <w:szCs w:val="28"/>
                <w:lang w:val="en-US"/>
              </w:rPr>
              <w:t>VI</w:t>
            </w:r>
            <w:r w:rsidRPr="00426014">
              <w:rPr>
                <w:sz w:val="28"/>
                <w:szCs w:val="28"/>
              </w:rPr>
              <w:t>. Материаль-но-техническое обеспечение введения</w:t>
            </w:r>
          </w:p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t>ФГОС</w:t>
            </w: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12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Анализ материально-технического обеспечения введения и реализации ФГОС основного общего образования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май-июнь</w:t>
            </w:r>
          </w:p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af0"/>
              <w:numPr>
                <w:ilvl w:val="0"/>
                <w:numId w:val="12"/>
              </w:numPr>
              <w:spacing w:line="240" w:lineRule="auto"/>
              <w:jc w:val="left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Обеспечение соответствия материально-технической базы ОУ требованиям ФГОС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май-август </w:t>
            </w:r>
          </w:p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г., далее - систематически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2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Обеспечение соответствия санитарно-гигиенических условий требованиям ФГОС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май-август</w:t>
            </w:r>
          </w:p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2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Обеспечение соответствия условий реализации ООП </w:t>
            </w:r>
            <w:r w:rsidRPr="00426014">
              <w:rPr>
                <w:sz w:val="28"/>
                <w:szCs w:val="28"/>
              </w:rPr>
              <w:t>противопожарным нормам, нормам охраны труда работников образовательного учреждения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май-август</w:t>
            </w:r>
          </w:p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2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Обеспечение соответствия информационно-образовательной среды требованиям ФГОС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май-август</w:t>
            </w:r>
          </w:p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2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Обеспечение укомплектованности библиотечно-информационного центра печатными и электронными образовательными ресурсами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4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-201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6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2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 xml:space="preserve">Наличие доступа образовательного </w:t>
            </w:r>
            <w:r w:rsidRPr="00426014">
              <w:rPr>
                <w:sz w:val="28"/>
                <w:szCs w:val="28"/>
              </w:rPr>
              <w:lastRenderedPageBreak/>
              <w:t>учреждения к электронным образовательным ресурсам (ЭОР), размещённым в федеральных и региональных базах данных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0041C3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lastRenderedPageBreak/>
              <w:t>до 01.09.201</w:t>
            </w:r>
            <w:r w:rsidR="000041C3">
              <w:rPr>
                <w:rStyle w:val="dash041e005f0431005f044b005f0447005f043d005f044b005f0439005f005fchar1char1"/>
                <w:sz w:val="28"/>
                <w:szCs w:val="28"/>
              </w:rPr>
              <w:t>5</w:t>
            </w: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 xml:space="preserve"> г.</w:t>
            </w:r>
          </w:p>
        </w:tc>
      </w:tr>
      <w:tr w:rsidR="0095690C" w:rsidRPr="00426014" w:rsidTr="00B471E6">
        <w:tc>
          <w:tcPr>
            <w:tcW w:w="2079" w:type="dxa"/>
            <w:vMerge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rPr>
                <w:rStyle w:val="dash041e005f0431005f044b005f0447005f043d005f044b005f0439005f005fchar1char1"/>
                <w:sz w:val="28"/>
                <w:szCs w:val="28"/>
              </w:rPr>
            </w:pPr>
          </w:p>
        </w:tc>
        <w:tc>
          <w:tcPr>
            <w:tcW w:w="5319" w:type="dxa"/>
          </w:tcPr>
          <w:p w:rsidR="0095690C" w:rsidRPr="00426014" w:rsidRDefault="0095690C" w:rsidP="00984E02">
            <w:pPr>
              <w:pStyle w:val="dash041e005f0431005f044b005f0447005f043d005f044b005f0439"/>
              <w:numPr>
                <w:ilvl w:val="0"/>
                <w:numId w:val="12"/>
              </w:numPr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sz w:val="28"/>
                <w:szCs w:val="28"/>
              </w:rPr>
              <w:t>Обеспечение контролируемого доступа участников образовательного процесса к информационным образовательным ресурсам в сети Интернет</w:t>
            </w:r>
          </w:p>
        </w:tc>
        <w:tc>
          <w:tcPr>
            <w:tcW w:w="2491" w:type="dxa"/>
            <w:vAlign w:val="center"/>
          </w:tcPr>
          <w:p w:rsidR="0095690C" w:rsidRPr="00426014" w:rsidRDefault="0095690C" w:rsidP="009805B1">
            <w:pPr>
              <w:pStyle w:val="af0"/>
              <w:spacing w:line="240" w:lineRule="auto"/>
              <w:ind w:firstLine="0"/>
              <w:jc w:val="center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426014">
              <w:rPr>
                <w:rStyle w:val="dash041e005f0431005f044b005f0447005f043d005f044b005f0439005f005fchar1char1"/>
                <w:sz w:val="28"/>
                <w:szCs w:val="28"/>
              </w:rPr>
              <w:t>Систематически</w:t>
            </w:r>
          </w:p>
        </w:tc>
      </w:tr>
    </w:tbl>
    <w:p w:rsidR="0095690C" w:rsidRPr="00426014" w:rsidRDefault="0095690C" w:rsidP="0095690C">
      <w:pPr>
        <w:pStyle w:val="Zag1"/>
        <w:tabs>
          <w:tab w:val="left" w:leader="dot" w:pos="624"/>
        </w:tabs>
        <w:spacing w:after="0" w:line="240" w:lineRule="auto"/>
        <w:ind w:firstLine="454"/>
        <w:jc w:val="both"/>
        <w:rPr>
          <w:rStyle w:val="Zag11"/>
          <w:rFonts w:eastAsia="@Arial Unicode MS"/>
          <w:color w:val="auto"/>
          <w:sz w:val="28"/>
          <w:szCs w:val="28"/>
          <w:lang w:val="ru-RU"/>
        </w:rPr>
      </w:pPr>
    </w:p>
    <w:p w:rsidR="00D70706" w:rsidRPr="00426014" w:rsidRDefault="00D70706">
      <w:pPr>
        <w:rPr>
          <w:rFonts w:ascii="Times New Roman" w:hAnsi="Times New Roman" w:cs="Times New Roman"/>
          <w:sz w:val="28"/>
          <w:szCs w:val="28"/>
        </w:rPr>
      </w:pPr>
    </w:p>
    <w:sectPr w:rsidR="00D70706" w:rsidRPr="00426014" w:rsidSect="00D70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095" w:rsidRDefault="00340095" w:rsidP="0095690C">
      <w:pPr>
        <w:spacing w:after="0" w:line="240" w:lineRule="auto"/>
      </w:pPr>
      <w:r>
        <w:separator/>
      </w:r>
    </w:p>
  </w:endnote>
  <w:endnote w:type="continuationSeparator" w:id="1">
    <w:p w:rsidR="00340095" w:rsidRDefault="00340095" w:rsidP="00956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ragmaticaC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095" w:rsidRDefault="00340095" w:rsidP="0095690C">
      <w:pPr>
        <w:spacing w:after="0" w:line="240" w:lineRule="auto"/>
      </w:pPr>
      <w:r>
        <w:separator/>
      </w:r>
    </w:p>
  </w:footnote>
  <w:footnote w:type="continuationSeparator" w:id="1">
    <w:p w:rsidR="00340095" w:rsidRDefault="00340095" w:rsidP="0095690C">
      <w:pPr>
        <w:spacing w:after="0" w:line="240" w:lineRule="auto"/>
      </w:pPr>
      <w:r>
        <w:continuationSeparator/>
      </w:r>
    </w:p>
  </w:footnote>
  <w:footnote w:id="2">
    <w:p w:rsidR="0014239C" w:rsidRDefault="0014239C" w:rsidP="0095690C">
      <w:pPr>
        <w:pStyle w:val="a3"/>
        <w:ind w:firstLine="454"/>
      </w:pPr>
      <w:r w:rsidRPr="00C850A7">
        <w:rPr>
          <w:rStyle w:val="a5"/>
        </w:rPr>
        <w:footnoteRef/>
      </w:r>
      <w:r>
        <w:t> Использованы материалы В. Д. Шадрикова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2E4"/>
    <w:multiLevelType w:val="hybridMultilevel"/>
    <w:tmpl w:val="84E25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D45A7"/>
    <w:multiLevelType w:val="hybridMultilevel"/>
    <w:tmpl w:val="B9E8B1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501B8"/>
    <w:multiLevelType w:val="multilevel"/>
    <w:tmpl w:val="AD6C7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45E332A"/>
    <w:multiLevelType w:val="hybridMultilevel"/>
    <w:tmpl w:val="33DE2900"/>
    <w:lvl w:ilvl="0" w:tplc="997234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8377D"/>
    <w:multiLevelType w:val="hybridMultilevel"/>
    <w:tmpl w:val="63A8A8F4"/>
    <w:lvl w:ilvl="0" w:tplc="4ABCA4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090640"/>
    <w:multiLevelType w:val="hybridMultilevel"/>
    <w:tmpl w:val="C7E6652E"/>
    <w:lvl w:ilvl="0" w:tplc="2C2C21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98F6E2">
      <w:numFmt w:val="none"/>
      <w:lvlText w:val=""/>
      <w:lvlJc w:val="left"/>
      <w:pPr>
        <w:tabs>
          <w:tab w:val="num" w:pos="360"/>
        </w:tabs>
      </w:pPr>
    </w:lvl>
    <w:lvl w:ilvl="2" w:tplc="CC30C38E">
      <w:numFmt w:val="none"/>
      <w:lvlText w:val=""/>
      <w:lvlJc w:val="left"/>
      <w:pPr>
        <w:tabs>
          <w:tab w:val="num" w:pos="360"/>
        </w:tabs>
      </w:pPr>
    </w:lvl>
    <w:lvl w:ilvl="3" w:tplc="90DA7A76">
      <w:numFmt w:val="none"/>
      <w:lvlText w:val=""/>
      <w:lvlJc w:val="left"/>
      <w:pPr>
        <w:tabs>
          <w:tab w:val="num" w:pos="360"/>
        </w:tabs>
      </w:pPr>
    </w:lvl>
    <w:lvl w:ilvl="4" w:tplc="932EC26E">
      <w:numFmt w:val="none"/>
      <w:lvlText w:val=""/>
      <w:lvlJc w:val="left"/>
      <w:pPr>
        <w:tabs>
          <w:tab w:val="num" w:pos="360"/>
        </w:tabs>
      </w:pPr>
    </w:lvl>
    <w:lvl w:ilvl="5" w:tplc="8154F55E">
      <w:numFmt w:val="none"/>
      <w:lvlText w:val=""/>
      <w:lvlJc w:val="left"/>
      <w:pPr>
        <w:tabs>
          <w:tab w:val="num" w:pos="360"/>
        </w:tabs>
      </w:pPr>
    </w:lvl>
    <w:lvl w:ilvl="6" w:tplc="9B908104">
      <w:numFmt w:val="none"/>
      <w:lvlText w:val=""/>
      <w:lvlJc w:val="left"/>
      <w:pPr>
        <w:tabs>
          <w:tab w:val="num" w:pos="360"/>
        </w:tabs>
      </w:pPr>
    </w:lvl>
    <w:lvl w:ilvl="7" w:tplc="0EC4D018">
      <w:numFmt w:val="none"/>
      <w:lvlText w:val=""/>
      <w:lvlJc w:val="left"/>
      <w:pPr>
        <w:tabs>
          <w:tab w:val="num" w:pos="360"/>
        </w:tabs>
      </w:pPr>
    </w:lvl>
    <w:lvl w:ilvl="8" w:tplc="CBFC3AB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8C806DF"/>
    <w:multiLevelType w:val="multilevel"/>
    <w:tmpl w:val="94CE1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E72DD5"/>
    <w:multiLevelType w:val="hybridMultilevel"/>
    <w:tmpl w:val="DBB8DF0A"/>
    <w:lvl w:ilvl="0" w:tplc="7C9A7F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CE000B"/>
    <w:multiLevelType w:val="multilevel"/>
    <w:tmpl w:val="89AC1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19040E"/>
    <w:multiLevelType w:val="multilevel"/>
    <w:tmpl w:val="8B2EF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613218"/>
    <w:multiLevelType w:val="hybridMultilevel"/>
    <w:tmpl w:val="CFEC31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802414C"/>
    <w:multiLevelType w:val="hybridMultilevel"/>
    <w:tmpl w:val="A93C0E9E"/>
    <w:lvl w:ilvl="0" w:tplc="C60EBC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144CB0"/>
    <w:multiLevelType w:val="hybridMultilevel"/>
    <w:tmpl w:val="6146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72348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1D2BFD"/>
    <w:multiLevelType w:val="hybridMultilevel"/>
    <w:tmpl w:val="18AAAA80"/>
    <w:lvl w:ilvl="0" w:tplc="9ACAE6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C9612F"/>
    <w:multiLevelType w:val="hybridMultilevel"/>
    <w:tmpl w:val="3984C6C6"/>
    <w:lvl w:ilvl="0" w:tplc="121409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73D08"/>
    <w:multiLevelType w:val="hybridMultilevel"/>
    <w:tmpl w:val="26F6148E"/>
    <w:lvl w:ilvl="0" w:tplc="997234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652DA"/>
    <w:multiLevelType w:val="multilevel"/>
    <w:tmpl w:val="7DBCF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0F3EB6"/>
    <w:multiLevelType w:val="multilevel"/>
    <w:tmpl w:val="3B86F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0D2E97"/>
    <w:multiLevelType w:val="multilevel"/>
    <w:tmpl w:val="394C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435456B"/>
    <w:multiLevelType w:val="multilevel"/>
    <w:tmpl w:val="B82E5FA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2955"/>
    <w:multiLevelType w:val="hybridMultilevel"/>
    <w:tmpl w:val="30441D70"/>
    <w:lvl w:ilvl="0" w:tplc="B53651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B90B54"/>
    <w:multiLevelType w:val="multilevel"/>
    <w:tmpl w:val="6AB0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4C0227F"/>
    <w:multiLevelType w:val="multilevel"/>
    <w:tmpl w:val="2B3C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58E72DD"/>
    <w:multiLevelType w:val="multilevel"/>
    <w:tmpl w:val="B54C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5C6684C"/>
    <w:multiLevelType w:val="hybridMultilevel"/>
    <w:tmpl w:val="26A04740"/>
    <w:lvl w:ilvl="0" w:tplc="D37A7D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251161"/>
    <w:multiLevelType w:val="hybridMultilevel"/>
    <w:tmpl w:val="6F5A73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7622006"/>
    <w:multiLevelType w:val="hybridMultilevel"/>
    <w:tmpl w:val="8C0AD1E6"/>
    <w:lvl w:ilvl="0" w:tplc="997234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9671E05"/>
    <w:multiLevelType w:val="hybridMultilevel"/>
    <w:tmpl w:val="BE30D258"/>
    <w:lvl w:ilvl="0" w:tplc="041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28">
    <w:nsid w:val="2A3B57E5"/>
    <w:multiLevelType w:val="hybridMultilevel"/>
    <w:tmpl w:val="8222C5F4"/>
    <w:lvl w:ilvl="0" w:tplc="C2AAA0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A3D1A58"/>
    <w:multiLevelType w:val="multilevel"/>
    <w:tmpl w:val="9994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AFE06E8"/>
    <w:multiLevelType w:val="multilevel"/>
    <w:tmpl w:val="848A0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2CEC0CA5"/>
    <w:multiLevelType w:val="hybridMultilevel"/>
    <w:tmpl w:val="E2381CCA"/>
    <w:lvl w:ilvl="0" w:tplc="D682DB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25278E"/>
    <w:multiLevelType w:val="multilevel"/>
    <w:tmpl w:val="4A56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49C1409"/>
    <w:multiLevelType w:val="hybridMultilevel"/>
    <w:tmpl w:val="D7F690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5332D58"/>
    <w:multiLevelType w:val="hybridMultilevel"/>
    <w:tmpl w:val="971227A6"/>
    <w:lvl w:ilvl="0" w:tplc="8ED6300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6725FFD"/>
    <w:multiLevelType w:val="hybridMultilevel"/>
    <w:tmpl w:val="9D8ED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3A7D15AF"/>
    <w:multiLevelType w:val="hybridMultilevel"/>
    <w:tmpl w:val="11DC8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FE36E9"/>
    <w:multiLevelType w:val="hybridMultilevel"/>
    <w:tmpl w:val="B7A6E5DC"/>
    <w:lvl w:ilvl="0" w:tplc="E4BEEA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E42FF0"/>
    <w:multiLevelType w:val="hybridMultilevel"/>
    <w:tmpl w:val="80AA7594"/>
    <w:lvl w:ilvl="0" w:tplc="4DFC3C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063F23"/>
    <w:multiLevelType w:val="multilevel"/>
    <w:tmpl w:val="BA981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D8820E6"/>
    <w:multiLevelType w:val="multilevel"/>
    <w:tmpl w:val="AD6C7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4E165D9B"/>
    <w:multiLevelType w:val="hybridMultilevel"/>
    <w:tmpl w:val="7D209262"/>
    <w:lvl w:ilvl="0" w:tplc="79541E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062077"/>
    <w:multiLevelType w:val="multilevel"/>
    <w:tmpl w:val="DD3E1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54410E2A"/>
    <w:multiLevelType w:val="hybridMultilevel"/>
    <w:tmpl w:val="896EE664"/>
    <w:lvl w:ilvl="0" w:tplc="3280BDA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5B84D29"/>
    <w:multiLevelType w:val="multilevel"/>
    <w:tmpl w:val="AA027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AFE0E7C"/>
    <w:multiLevelType w:val="hybridMultilevel"/>
    <w:tmpl w:val="9A1EFC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6">
    <w:nsid w:val="5D9E4424"/>
    <w:multiLevelType w:val="multilevel"/>
    <w:tmpl w:val="D1CE6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5DB0039A"/>
    <w:multiLevelType w:val="hybridMultilevel"/>
    <w:tmpl w:val="CB8407DC"/>
    <w:lvl w:ilvl="0" w:tplc="17E0328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3727F9"/>
    <w:multiLevelType w:val="multilevel"/>
    <w:tmpl w:val="82FED72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7F6289F"/>
    <w:multiLevelType w:val="multilevel"/>
    <w:tmpl w:val="7B724D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69FC27FE"/>
    <w:multiLevelType w:val="hybridMultilevel"/>
    <w:tmpl w:val="DFD22D28"/>
    <w:lvl w:ilvl="0" w:tplc="3238E0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4E42B7"/>
    <w:multiLevelType w:val="hybridMultilevel"/>
    <w:tmpl w:val="FDBE2F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6C6B01AA"/>
    <w:multiLevelType w:val="hybridMultilevel"/>
    <w:tmpl w:val="C8A86BBC"/>
    <w:lvl w:ilvl="0" w:tplc="82DA56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E953ED"/>
    <w:multiLevelType w:val="hybridMultilevel"/>
    <w:tmpl w:val="539E3186"/>
    <w:lvl w:ilvl="0" w:tplc="33047F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2A079C"/>
    <w:multiLevelType w:val="multilevel"/>
    <w:tmpl w:val="107A5C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72EA3B2D"/>
    <w:multiLevelType w:val="multilevel"/>
    <w:tmpl w:val="18B63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743B53F2"/>
    <w:multiLevelType w:val="hybridMultilevel"/>
    <w:tmpl w:val="7D42D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563E0"/>
    <w:multiLevelType w:val="multilevel"/>
    <w:tmpl w:val="D1CE6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76BB29F2"/>
    <w:multiLevelType w:val="hybridMultilevel"/>
    <w:tmpl w:val="4A1A1E5A"/>
    <w:lvl w:ilvl="0" w:tplc="E06C15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8A1110B"/>
    <w:multiLevelType w:val="multilevel"/>
    <w:tmpl w:val="24E6F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8E42814"/>
    <w:multiLevelType w:val="hybridMultilevel"/>
    <w:tmpl w:val="71A670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>
    <w:nsid w:val="7C7F68A5"/>
    <w:multiLevelType w:val="hybridMultilevel"/>
    <w:tmpl w:val="BE3A3574"/>
    <w:lvl w:ilvl="0" w:tplc="EE92FE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43"/>
  </w:num>
  <w:num w:numId="4">
    <w:abstractNumId w:val="51"/>
  </w:num>
  <w:num w:numId="5">
    <w:abstractNumId w:val="27"/>
  </w:num>
  <w:num w:numId="6">
    <w:abstractNumId w:val="1"/>
  </w:num>
  <w:num w:numId="7">
    <w:abstractNumId w:val="25"/>
  </w:num>
  <w:num w:numId="8">
    <w:abstractNumId w:val="10"/>
  </w:num>
  <w:num w:numId="9">
    <w:abstractNumId w:val="60"/>
  </w:num>
  <w:num w:numId="10">
    <w:abstractNumId w:val="5"/>
  </w:num>
  <w:num w:numId="11">
    <w:abstractNumId w:val="33"/>
  </w:num>
  <w:num w:numId="12">
    <w:abstractNumId w:val="35"/>
  </w:num>
  <w:num w:numId="13">
    <w:abstractNumId w:val="19"/>
  </w:num>
  <w:num w:numId="14">
    <w:abstractNumId w:val="34"/>
  </w:num>
  <w:num w:numId="15">
    <w:abstractNumId w:val="48"/>
  </w:num>
  <w:num w:numId="16">
    <w:abstractNumId w:val="47"/>
  </w:num>
  <w:num w:numId="17">
    <w:abstractNumId w:val="9"/>
  </w:num>
  <w:num w:numId="18">
    <w:abstractNumId w:val="59"/>
  </w:num>
  <w:num w:numId="19">
    <w:abstractNumId w:val="16"/>
  </w:num>
  <w:num w:numId="20">
    <w:abstractNumId w:val="22"/>
  </w:num>
  <w:num w:numId="21">
    <w:abstractNumId w:val="32"/>
  </w:num>
  <w:num w:numId="22">
    <w:abstractNumId w:val="21"/>
  </w:num>
  <w:num w:numId="23">
    <w:abstractNumId w:val="39"/>
  </w:num>
  <w:num w:numId="24">
    <w:abstractNumId w:val="8"/>
  </w:num>
  <w:num w:numId="25">
    <w:abstractNumId w:val="17"/>
  </w:num>
  <w:num w:numId="26">
    <w:abstractNumId w:val="44"/>
  </w:num>
  <w:num w:numId="27">
    <w:abstractNumId w:val="18"/>
  </w:num>
  <w:num w:numId="28">
    <w:abstractNumId w:val="45"/>
  </w:num>
  <w:num w:numId="29">
    <w:abstractNumId w:val="56"/>
  </w:num>
  <w:num w:numId="30">
    <w:abstractNumId w:val="3"/>
  </w:num>
  <w:num w:numId="31">
    <w:abstractNumId w:val="26"/>
  </w:num>
  <w:num w:numId="32">
    <w:abstractNumId w:val="15"/>
  </w:num>
  <w:num w:numId="33">
    <w:abstractNumId w:val="23"/>
  </w:num>
  <w:num w:numId="34">
    <w:abstractNumId w:val="0"/>
  </w:num>
  <w:num w:numId="35">
    <w:abstractNumId w:val="36"/>
  </w:num>
  <w:num w:numId="36">
    <w:abstractNumId w:val="12"/>
  </w:num>
  <w:num w:numId="37">
    <w:abstractNumId w:val="52"/>
  </w:num>
  <w:num w:numId="38">
    <w:abstractNumId w:val="50"/>
  </w:num>
  <w:num w:numId="39">
    <w:abstractNumId w:val="28"/>
  </w:num>
  <w:num w:numId="40">
    <w:abstractNumId w:val="53"/>
  </w:num>
  <w:num w:numId="41">
    <w:abstractNumId w:val="4"/>
  </w:num>
  <w:num w:numId="42">
    <w:abstractNumId w:val="37"/>
  </w:num>
  <w:num w:numId="43">
    <w:abstractNumId w:val="41"/>
  </w:num>
  <w:num w:numId="44">
    <w:abstractNumId w:val="38"/>
  </w:num>
  <w:num w:numId="45">
    <w:abstractNumId w:val="61"/>
  </w:num>
  <w:num w:numId="46">
    <w:abstractNumId w:val="20"/>
  </w:num>
  <w:num w:numId="47">
    <w:abstractNumId w:val="14"/>
  </w:num>
  <w:num w:numId="48">
    <w:abstractNumId w:val="24"/>
  </w:num>
  <w:num w:numId="49">
    <w:abstractNumId w:val="31"/>
  </w:num>
  <w:num w:numId="50">
    <w:abstractNumId w:val="58"/>
  </w:num>
  <w:num w:numId="51">
    <w:abstractNumId w:val="30"/>
  </w:num>
  <w:num w:numId="52">
    <w:abstractNumId w:val="54"/>
  </w:num>
  <w:num w:numId="53">
    <w:abstractNumId w:val="42"/>
  </w:num>
  <w:num w:numId="54">
    <w:abstractNumId w:val="46"/>
  </w:num>
  <w:num w:numId="55">
    <w:abstractNumId w:val="57"/>
  </w:num>
  <w:num w:numId="56">
    <w:abstractNumId w:val="2"/>
  </w:num>
  <w:num w:numId="57">
    <w:abstractNumId w:val="40"/>
  </w:num>
  <w:num w:numId="58">
    <w:abstractNumId w:val="49"/>
  </w:num>
  <w:num w:numId="59">
    <w:abstractNumId w:val="55"/>
  </w:num>
  <w:num w:numId="60">
    <w:abstractNumId w:val="13"/>
  </w:num>
  <w:num w:numId="61">
    <w:abstractNumId w:val="11"/>
  </w:num>
  <w:num w:numId="62">
    <w:abstractNumId w:val="7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95690C"/>
    <w:rsid w:val="000041C3"/>
    <w:rsid w:val="00054C45"/>
    <w:rsid w:val="000805F5"/>
    <w:rsid w:val="00092C1A"/>
    <w:rsid w:val="0014239C"/>
    <w:rsid w:val="0021317C"/>
    <w:rsid w:val="00336DE2"/>
    <w:rsid w:val="00340095"/>
    <w:rsid w:val="003506C1"/>
    <w:rsid w:val="00356B75"/>
    <w:rsid w:val="003777E4"/>
    <w:rsid w:val="00381C1C"/>
    <w:rsid w:val="003F6A2E"/>
    <w:rsid w:val="00426014"/>
    <w:rsid w:val="004C75B4"/>
    <w:rsid w:val="00541D43"/>
    <w:rsid w:val="005528E1"/>
    <w:rsid w:val="0069296A"/>
    <w:rsid w:val="006B5A5C"/>
    <w:rsid w:val="00750D74"/>
    <w:rsid w:val="00822D3C"/>
    <w:rsid w:val="008C01C1"/>
    <w:rsid w:val="0095690C"/>
    <w:rsid w:val="009805B1"/>
    <w:rsid w:val="00984E02"/>
    <w:rsid w:val="009F5C07"/>
    <w:rsid w:val="00A37FBF"/>
    <w:rsid w:val="00AE66DE"/>
    <w:rsid w:val="00AF3699"/>
    <w:rsid w:val="00B471E6"/>
    <w:rsid w:val="00BE7D9C"/>
    <w:rsid w:val="00CF3350"/>
    <w:rsid w:val="00D130D2"/>
    <w:rsid w:val="00D27212"/>
    <w:rsid w:val="00D70706"/>
    <w:rsid w:val="00D7459E"/>
    <w:rsid w:val="00E648A4"/>
    <w:rsid w:val="00F10456"/>
    <w:rsid w:val="00F7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D70706"/>
  </w:style>
  <w:style w:type="paragraph" w:styleId="1">
    <w:name w:val="heading 1"/>
    <w:basedOn w:val="a"/>
    <w:next w:val="a"/>
    <w:link w:val="10"/>
    <w:qFormat/>
    <w:rsid w:val="0095690C"/>
    <w:pPr>
      <w:keepNext/>
      <w:spacing w:before="36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smallCaps/>
      <w:kern w:val="32"/>
      <w:sz w:val="36"/>
      <w:szCs w:val="32"/>
    </w:rPr>
  </w:style>
  <w:style w:type="paragraph" w:styleId="2">
    <w:name w:val="heading 2"/>
    <w:basedOn w:val="a"/>
    <w:next w:val="a"/>
    <w:link w:val="21"/>
    <w:qFormat/>
    <w:rsid w:val="0095690C"/>
    <w:pPr>
      <w:keepNext/>
      <w:keepLines/>
      <w:widowControl w:val="0"/>
      <w:spacing w:before="200" w:after="0" w:line="240" w:lineRule="auto"/>
      <w:ind w:firstLine="400"/>
      <w:jc w:val="both"/>
      <w:outlineLvl w:val="1"/>
    </w:pPr>
    <w:rPr>
      <w:rFonts w:ascii="Cambria" w:eastAsia="Times New Roman" w:hAnsi="Cambria" w:cs="Times New Roman"/>
      <w:b/>
      <w:color w:val="4F81BD"/>
      <w:sz w:val="26"/>
      <w:szCs w:val="26"/>
    </w:rPr>
  </w:style>
  <w:style w:type="paragraph" w:styleId="3">
    <w:name w:val="heading 3"/>
    <w:basedOn w:val="a"/>
    <w:next w:val="a"/>
    <w:link w:val="31"/>
    <w:qFormat/>
    <w:rsid w:val="0095690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5690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de-DE"/>
    </w:rPr>
  </w:style>
  <w:style w:type="paragraph" w:styleId="5">
    <w:name w:val="heading 5"/>
    <w:basedOn w:val="a"/>
    <w:next w:val="a"/>
    <w:link w:val="50"/>
    <w:qFormat/>
    <w:rsid w:val="0095690C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 w:bidi="en-US"/>
    </w:rPr>
  </w:style>
  <w:style w:type="paragraph" w:styleId="6">
    <w:name w:val="heading 6"/>
    <w:basedOn w:val="a"/>
    <w:next w:val="a"/>
    <w:link w:val="60"/>
    <w:qFormat/>
    <w:rsid w:val="0095690C"/>
    <w:pPr>
      <w:spacing w:before="240" w:after="6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lang w:eastAsia="en-US" w:bidi="en-US"/>
    </w:rPr>
  </w:style>
  <w:style w:type="paragraph" w:styleId="7">
    <w:name w:val="heading 7"/>
    <w:basedOn w:val="a"/>
    <w:next w:val="a"/>
    <w:link w:val="70"/>
    <w:qFormat/>
    <w:rsid w:val="0095690C"/>
    <w:pPr>
      <w:spacing w:before="240" w:after="6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paragraph" w:styleId="8">
    <w:name w:val="heading 8"/>
    <w:basedOn w:val="a"/>
    <w:next w:val="a"/>
    <w:link w:val="80"/>
    <w:qFormat/>
    <w:rsid w:val="0095690C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 w:bidi="en-US"/>
    </w:rPr>
  </w:style>
  <w:style w:type="paragraph" w:styleId="9">
    <w:name w:val="heading 9"/>
    <w:basedOn w:val="a"/>
    <w:next w:val="a"/>
    <w:link w:val="90"/>
    <w:qFormat/>
    <w:rsid w:val="0095690C"/>
    <w:pPr>
      <w:spacing w:before="240" w:after="60" w:line="240" w:lineRule="auto"/>
      <w:ind w:firstLine="709"/>
      <w:jc w:val="both"/>
      <w:outlineLvl w:val="8"/>
    </w:pPr>
    <w:rPr>
      <w:rFonts w:ascii="Arial" w:eastAsia="Times New Roman" w:hAnsi="Arial" w:cs="Times New Roman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90C"/>
    <w:rPr>
      <w:rFonts w:ascii="Times New Roman" w:eastAsia="Times New Roman" w:hAnsi="Times New Roman" w:cs="Arial"/>
      <w:b/>
      <w:bCs/>
      <w:smallCaps/>
      <w:kern w:val="32"/>
      <w:sz w:val="36"/>
      <w:szCs w:val="32"/>
    </w:rPr>
  </w:style>
  <w:style w:type="character" w:customStyle="1" w:styleId="20">
    <w:name w:val="Заголовок 2 Знак"/>
    <w:basedOn w:val="a0"/>
    <w:link w:val="2"/>
    <w:rsid w:val="009569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569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95690C"/>
    <w:rPr>
      <w:rFonts w:ascii="Times New Roman" w:eastAsia="Times New Roman" w:hAnsi="Times New Roman" w:cs="Times New Roman"/>
      <w:b/>
      <w:bCs/>
      <w:sz w:val="28"/>
      <w:szCs w:val="28"/>
      <w:lang w:val="de-DE"/>
    </w:rPr>
  </w:style>
  <w:style w:type="character" w:customStyle="1" w:styleId="50">
    <w:name w:val="Заголовок 5 Знак"/>
    <w:basedOn w:val="a0"/>
    <w:link w:val="5"/>
    <w:rsid w:val="0095690C"/>
    <w:rPr>
      <w:rFonts w:ascii="Times New Roman" w:eastAsia="Times New Roman" w:hAnsi="Times New Roman" w:cs="Times New Roman"/>
      <w:b/>
      <w:bCs/>
      <w:i/>
      <w:iCs/>
      <w:sz w:val="26"/>
      <w:szCs w:val="26"/>
      <w:lang w:eastAsia="en-US" w:bidi="en-US"/>
    </w:rPr>
  </w:style>
  <w:style w:type="character" w:customStyle="1" w:styleId="60">
    <w:name w:val="Заголовок 6 Знак"/>
    <w:basedOn w:val="a0"/>
    <w:link w:val="6"/>
    <w:rsid w:val="0095690C"/>
    <w:rPr>
      <w:rFonts w:ascii="Times New Roman" w:eastAsia="Times New Roman" w:hAnsi="Times New Roman" w:cs="Times New Roman"/>
      <w:b/>
      <w:bCs/>
      <w:lang w:eastAsia="en-US" w:bidi="en-US"/>
    </w:rPr>
  </w:style>
  <w:style w:type="character" w:customStyle="1" w:styleId="70">
    <w:name w:val="Заголовок 7 Знак"/>
    <w:basedOn w:val="a0"/>
    <w:link w:val="7"/>
    <w:rsid w:val="0095690C"/>
    <w:rPr>
      <w:rFonts w:ascii="Times New Roman" w:eastAsia="Times New Roman" w:hAnsi="Times New Roman" w:cs="Times New Roman"/>
      <w:sz w:val="24"/>
      <w:szCs w:val="24"/>
      <w:lang w:eastAsia="en-US" w:bidi="en-US"/>
    </w:rPr>
  </w:style>
  <w:style w:type="character" w:customStyle="1" w:styleId="80">
    <w:name w:val="Заголовок 8 Знак"/>
    <w:basedOn w:val="a0"/>
    <w:link w:val="8"/>
    <w:rsid w:val="0095690C"/>
    <w:rPr>
      <w:rFonts w:ascii="Times New Roman" w:eastAsia="Times New Roman" w:hAnsi="Times New Roman" w:cs="Times New Roman"/>
      <w:i/>
      <w:iCs/>
      <w:sz w:val="24"/>
      <w:szCs w:val="24"/>
      <w:lang w:eastAsia="en-US" w:bidi="en-US"/>
    </w:rPr>
  </w:style>
  <w:style w:type="character" w:customStyle="1" w:styleId="90">
    <w:name w:val="Заголовок 9 Знак"/>
    <w:basedOn w:val="a0"/>
    <w:link w:val="9"/>
    <w:rsid w:val="0095690C"/>
    <w:rPr>
      <w:rFonts w:ascii="Arial" w:eastAsia="Times New Roman" w:hAnsi="Arial" w:cs="Times New Roman"/>
      <w:lang w:eastAsia="en-US" w:bidi="en-US"/>
    </w:rPr>
  </w:style>
  <w:style w:type="paragraph" w:customStyle="1" w:styleId="11">
    <w:name w:val="Стиль1"/>
    <w:basedOn w:val="1"/>
    <w:autoRedefine/>
    <w:rsid w:val="0095690C"/>
    <w:pPr>
      <w:keepNext w:val="0"/>
      <w:tabs>
        <w:tab w:val="left" w:pos="9000"/>
        <w:tab w:val="left" w:pos="9355"/>
        <w:tab w:val="left" w:pos="9540"/>
      </w:tabs>
      <w:spacing w:after="0"/>
    </w:pPr>
    <w:rPr>
      <w:rFonts w:cs="Times New Roman"/>
      <w:bCs w:val="0"/>
      <w:smallCaps w:val="0"/>
      <w:kern w:val="0"/>
      <w:sz w:val="28"/>
      <w:szCs w:val="28"/>
    </w:rPr>
  </w:style>
  <w:style w:type="character" w:customStyle="1" w:styleId="14">
    <w:name w:val="Стиль 14 пт полужирный"/>
    <w:basedOn w:val="a0"/>
    <w:rsid w:val="0095690C"/>
    <w:rPr>
      <w:b/>
      <w:bCs/>
      <w:spacing w:val="-3"/>
      <w:sz w:val="28"/>
    </w:rPr>
  </w:style>
  <w:style w:type="paragraph" w:styleId="a3">
    <w:name w:val="footnote text"/>
    <w:aliases w:val="F1,Знак6"/>
    <w:basedOn w:val="a"/>
    <w:link w:val="a4"/>
    <w:uiPriority w:val="99"/>
    <w:rsid w:val="0095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aliases w:val="F1 Знак,Знак6 Знак"/>
    <w:basedOn w:val="a0"/>
    <w:link w:val="a3"/>
    <w:uiPriority w:val="99"/>
    <w:rsid w:val="0095690C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95690C"/>
    <w:rPr>
      <w:vertAlign w:val="superscript"/>
    </w:rPr>
  </w:style>
  <w:style w:type="paragraph" w:styleId="a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rsid w:val="0095690C"/>
    <w:pPr>
      <w:autoSpaceDE w:val="0"/>
      <w:autoSpaceDN w:val="0"/>
      <w:spacing w:after="0" w:line="260" w:lineRule="atLeast"/>
      <w:ind w:firstLine="397"/>
      <w:jc w:val="both"/>
    </w:pPr>
    <w:rPr>
      <w:rFonts w:ascii="PragmaticaC" w:eastAsia="Times New Roman" w:hAnsi="PragmaticaC" w:cs="PragmaticaC"/>
      <w:color w:val="000000"/>
    </w:rPr>
  </w:style>
  <w:style w:type="character" w:customStyle="1" w:styleId="a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rsid w:val="0095690C"/>
    <w:rPr>
      <w:rFonts w:ascii="PragmaticaC" w:eastAsia="Times New Roman" w:hAnsi="PragmaticaC" w:cs="PragmaticaC"/>
      <w:color w:val="000000"/>
    </w:rPr>
  </w:style>
  <w:style w:type="paragraph" w:styleId="a8">
    <w:name w:val="List Paragraph"/>
    <w:basedOn w:val="a"/>
    <w:uiPriority w:val="34"/>
    <w:qFormat/>
    <w:rsid w:val="009569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95690C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бычный1"/>
    <w:rsid w:val="0095690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snova">
    <w:name w:val="Osnova"/>
    <w:basedOn w:val="a"/>
    <w:rsid w:val="0095690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paragraph" w:styleId="a9">
    <w:name w:val="header"/>
    <w:basedOn w:val="a"/>
    <w:link w:val="aa"/>
    <w:rsid w:val="009569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a">
    <w:name w:val="Верхний колонтитул Знак"/>
    <w:basedOn w:val="a0"/>
    <w:link w:val="a9"/>
    <w:rsid w:val="0095690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b">
    <w:name w:val="А_сноска"/>
    <w:basedOn w:val="a3"/>
    <w:link w:val="ac"/>
    <w:qFormat/>
    <w:rsid w:val="0095690C"/>
    <w:pPr>
      <w:widowControl w:val="0"/>
      <w:ind w:firstLine="400"/>
      <w:jc w:val="both"/>
    </w:pPr>
    <w:rPr>
      <w:sz w:val="24"/>
      <w:szCs w:val="24"/>
    </w:rPr>
  </w:style>
  <w:style w:type="character" w:customStyle="1" w:styleId="ac">
    <w:name w:val="А_сноска Знак"/>
    <w:basedOn w:val="a4"/>
    <w:link w:val="ab"/>
    <w:rsid w:val="0095690C"/>
    <w:rPr>
      <w:sz w:val="24"/>
      <w:szCs w:val="24"/>
    </w:rPr>
  </w:style>
  <w:style w:type="character" w:styleId="ad">
    <w:name w:val="Strong"/>
    <w:basedOn w:val="a0"/>
    <w:uiPriority w:val="22"/>
    <w:qFormat/>
    <w:rsid w:val="0095690C"/>
    <w:rPr>
      <w:b/>
      <w:bCs/>
    </w:rPr>
  </w:style>
  <w:style w:type="character" w:styleId="ae">
    <w:name w:val="Emphasis"/>
    <w:basedOn w:val="a0"/>
    <w:qFormat/>
    <w:rsid w:val="0095690C"/>
    <w:rPr>
      <w:i/>
      <w:iCs/>
    </w:rPr>
  </w:style>
  <w:style w:type="paragraph" w:customStyle="1" w:styleId="af">
    <w:name w:val="Новый"/>
    <w:basedOn w:val="a"/>
    <w:rsid w:val="0095690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customStyle="1" w:styleId="Abstract">
    <w:name w:val="Abstract"/>
    <w:basedOn w:val="a"/>
    <w:link w:val="Abstract0"/>
    <w:rsid w:val="0095690C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0">
    <w:name w:val="А_основной"/>
    <w:basedOn w:val="a"/>
    <w:link w:val="af1"/>
    <w:qFormat/>
    <w:rsid w:val="0095690C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1">
    <w:name w:val="А_основной Знак"/>
    <w:basedOn w:val="a0"/>
    <w:link w:val="af0"/>
    <w:rsid w:val="0095690C"/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bstract0">
    <w:name w:val="Abstract Знак"/>
    <w:basedOn w:val="a0"/>
    <w:link w:val="Abstract"/>
    <w:rsid w:val="0095690C"/>
    <w:rPr>
      <w:rFonts w:ascii="Times New Roman" w:eastAsia="@Arial Unicode MS" w:hAnsi="Times New Roman" w:cs="Times New Roman"/>
      <w:sz w:val="28"/>
      <w:szCs w:val="28"/>
    </w:rPr>
  </w:style>
  <w:style w:type="paragraph" w:customStyle="1" w:styleId="af2">
    <w:name w:val="А_осн"/>
    <w:basedOn w:val="Abstract"/>
    <w:link w:val="af3"/>
    <w:rsid w:val="0095690C"/>
  </w:style>
  <w:style w:type="character" w:customStyle="1" w:styleId="af3">
    <w:name w:val="А_осн Знак"/>
    <w:basedOn w:val="Abstract0"/>
    <w:link w:val="af2"/>
    <w:rsid w:val="0095690C"/>
  </w:style>
  <w:style w:type="table" w:styleId="af4">
    <w:name w:val="Table Grid"/>
    <w:basedOn w:val="a1"/>
    <w:uiPriority w:val="59"/>
    <w:rsid w:val="0095690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690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nhideWhenUsed/>
    <w:rsid w:val="0095690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5690C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95690C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95690C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af6">
    <w:name w:val="Body Text Indent"/>
    <w:basedOn w:val="a"/>
    <w:link w:val="af7"/>
    <w:unhideWhenUsed/>
    <w:rsid w:val="009569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95690C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Заголовок 1 Знак1"/>
    <w:basedOn w:val="a0"/>
    <w:rsid w:val="0095690C"/>
    <w:rPr>
      <w:rFonts w:ascii="Arial" w:hAnsi="Arial" w:cs="Arial"/>
      <w:b/>
      <w:bCs/>
      <w:kern w:val="32"/>
      <w:sz w:val="32"/>
      <w:szCs w:val="32"/>
      <w:lang w:val="de-DE" w:eastAsia="ru-RU" w:bidi="ar-SA"/>
    </w:rPr>
  </w:style>
  <w:style w:type="character" w:customStyle="1" w:styleId="21">
    <w:name w:val="Заголовок 2 Знак1"/>
    <w:basedOn w:val="a0"/>
    <w:link w:val="2"/>
    <w:rsid w:val="0095690C"/>
    <w:rPr>
      <w:rFonts w:ascii="Cambria" w:eastAsia="Times New Roman" w:hAnsi="Cambria" w:cs="Times New Roman"/>
      <w:b/>
      <w:color w:val="4F81BD"/>
      <w:sz w:val="26"/>
      <w:szCs w:val="26"/>
    </w:rPr>
  </w:style>
  <w:style w:type="character" w:customStyle="1" w:styleId="31">
    <w:name w:val="Заголовок 3 Знак1"/>
    <w:basedOn w:val="a0"/>
    <w:link w:val="3"/>
    <w:rsid w:val="0095690C"/>
    <w:rPr>
      <w:rFonts w:ascii="Arial" w:eastAsia="Times New Roman" w:hAnsi="Arial" w:cs="Arial"/>
      <w:b/>
      <w:bCs/>
      <w:sz w:val="26"/>
      <w:szCs w:val="26"/>
    </w:rPr>
  </w:style>
  <w:style w:type="paragraph" w:customStyle="1" w:styleId="Zag1">
    <w:name w:val="Zag_1"/>
    <w:basedOn w:val="a"/>
    <w:rsid w:val="0095690C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Osnova1">
    <w:name w:val="Osnova1"/>
    <w:rsid w:val="0095690C"/>
  </w:style>
  <w:style w:type="paragraph" w:customStyle="1" w:styleId="Zag2">
    <w:name w:val="Zag_2"/>
    <w:basedOn w:val="a"/>
    <w:rsid w:val="0095690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Zag21">
    <w:name w:val="Zag_21"/>
    <w:rsid w:val="0095690C"/>
  </w:style>
  <w:style w:type="character" w:customStyle="1" w:styleId="Zag31">
    <w:name w:val="Zag_31"/>
    <w:rsid w:val="0095690C"/>
  </w:style>
  <w:style w:type="paragraph" w:customStyle="1" w:styleId="af8">
    <w:name w:val="Ξαϋχνϋι"/>
    <w:basedOn w:val="a"/>
    <w:rsid w:val="00956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af9">
    <w:name w:val="Νξβϋι"/>
    <w:basedOn w:val="a"/>
    <w:rsid w:val="00956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fa">
    <w:name w:val="footer"/>
    <w:basedOn w:val="a"/>
    <w:link w:val="13"/>
    <w:uiPriority w:val="99"/>
    <w:rsid w:val="009569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fb">
    <w:name w:val="Нижний колонтитул Знак"/>
    <w:basedOn w:val="a0"/>
    <w:link w:val="afa"/>
    <w:uiPriority w:val="99"/>
    <w:rsid w:val="0095690C"/>
  </w:style>
  <w:style w:type="character" w:customStyle="1" w:styleId="13">
    <w:name w:val="Нижний колонтитул Знак1"/>
    <w:basedOn w:val="a0"/>
    <w:link w:val="afa"/>
    <w:uiPriority w:val="99"/>
    <w:locked/>
    <w:rsid w:val="0095690C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zag4">
    <w:name w:val="zag_4"/>
    <w:basedOn w:val="a"/>
    <w:rsid w:val="0095690C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Calibri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"/>
    <w:rsid w:val="009569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paragraph" w:customStyle="1" w:styleId="text2">
    <w:name w:val="text2"/>
    <w:basedOn w:val="a"/>
    <w:rsid w:val="0095690C"/>
    <w:pPr>
      <w:widowControl w:val="0"/>
      <w:autoSpaceDE w:val="0"/>
      <w:autoSpaceDN w:val="0"/>
      <w:adjustRightInd w:val="0"/>
      <w:spacing w:after="0" w:line="240" w:lineRule="auto"/>
      <w:ind w:left="566" w:right="793"/>
      <w:jc w:val="both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15">
    <w:name w:val="Основной текст с отступом Знак1"/>
    <w:basedOn w:val="a0"/>
    <w:rsid w:val="0095690C"/>
    <w:rPr>
      <w:sz w:val="24"/>
      <w:szCs w:val="24"/>
      <w:lang w:val="ru-RU" w:eastAsia="ru-RU" w:bidi="ar-SA"/>
    </w:rPr>
  </w:style>
  <w:style w:type="paragraph" w:styleId="24">
    <w:name w:val="Body Text 2"/>
    <w:basedOn w:val="a"/>
    <w:link w:val="25"/>
    <w:rsid w:val="0095690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95690C"/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Hyperlink"/>
    <w:basedOn w:val="a0"/>
    <w:uiPriority w:val="99"/>
    <w:rsid w:val="0095690C"/>
    <w:rPr>
      <w:color w:val="0000FF"/>
      <w:u w:val="single"/>
    </w:rPr>
  </w:style>
  <w:style w:type="paragraph" w:customStyle="1" w:styleId="16">
    <w:name w:val="Знак Знак1 Знак Знак Знак"/>
    <w:basedOn w:val="a"/>
    <w:rsid w:val="009569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d">
    <w:name w:val="Знак Знак Знак Знак Знак"/>
    <w:basedOn w:val="a"/>
    <w:rsid w:val="009569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32">
    <w:name w:val="Body Text Indent 3"/>
    <w:basedOn w:val="a"/>
    <w:link w:val="33"/>
    <w:rsid w:val="009569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5690C"/>
    <w:rPr>
      <w:rFonts w:ascii="Times New Roman" w:eastAsia="Times New Roman" w:hAnsi="Times New Roman" w:cs="Times New Roman"/>
      <w:sz w:val="16"/>
      <w:szCs w:val="16"/>
    </w:rPr>
  </w:style>
  <w:style w:type="paragraph" w:styleId="afe">
    <w:name w:val="Title"/>
    <w:basedOn w:val="a"/>
    <w:link w:val="17"/>
    <w:qFormat/>
    <w:rsid w:val="0095690C"/>
    <w:pPr>
      <w:spacing w:after="0" w:line="240" w:lineRule="auto"/>
      <w:ind w:left="-993" w:right="-285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">
    <w:name w:val="Название Знак"/>
    <w:basedOn w:val="a0"/>
    <w:link w:val="afe"/>
    <w:rsid w:val="009569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harCharCarCharCarCharCarCharCarCharCharCharCarCharCharChar">
    <w:name w:val="Char Char Car Char Car Char Car Char Car Char Char Char Car Char Char Char"/>
    <w:basedOn w:val="a"/>
    <w:rsid w:val="0095690C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ff0">
    <w:name w:val="Знак Знак"/>
    <w:basedOn w:val="a"/>
    <w:rsid w:val="009569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6">
    <w:name w:val="Обычный2"/>
    <w:rsid w:val="0095690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95690C"/>
  </w:style>
  <w:style w:type="character" w:customStyle="1" w:styleId="grame">
    <w:name w:val="grame"/>
    <w:basedOn w:val="a0"/>
    <w:rsid w:val="0095690C"/>
  </w:style>
  <w:style w:type="paragraph" w:customStyle="1" w:styleId="aff1">
    <w:name w:val="a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a"/>
    <w:next w:val="a"/>
    <w:rsid w:val="00956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page number"/>
    <w:basedOn w:val="a0"/>
    <w:rsid w:val="0095690C"/>
  </w:style>
  <w:style w:type="paragraph" w:customStyle="1" w:styleId="aff3">
    <w:name w:val="Знак Знак Знак"/>
    <w:basedOn w:val="a"/>
    <w:rsid w:val="009569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61">
    <w:name w:val="Знак6 Знак Знак1"/>
    <w:basedOn w:val="a0"/>
    <w:semiHidden/>
    <w:locked/>
    <w:rsid w:val="0095690C"/>
    <w:rPr>
      <w:lang w:val="ru-RU" w:eastAsia="ru-RU" w:bidi="ar-SA"/>
    </w:rPr>
  </w:style>
  <w:style w:type="character" w:customStyle="1" w:styleId="normalchar1">
    <w:name w:val="normal__char1"/>
    <w:basedOn w:val="a0"/>
    <w:rsid w:val="0095690C"/>
    <w:rPr>
      <w:rFonts w:ascii="Calibri" w:hAnsi="Calibri" w:hint="default"/>
      <w:sz w:val="22"/>
      <w:szCs w:val="22"/>
    </w:rPr>
  </w:style>
  <w:style w:type="paragraph" w:customStyle="1" w:styleId="18">
    <w:name w:val="Абзац списка1"/>
    <w:basedOn w:val="a"/>
    <w:rsid w:val="0095690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4">
    <w:name w:val="Знак Знак Знак Знак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19">
    <w:name w:val="Номер 1"/>
    <w:basedOn w:val="1"/>
    <w:qFormat/>
    <w:rsid w:val="0095690C"/>
    <w:pPr>
      <w:suppressAutoHyphens/>
      <w:autoSpaceDE w:val="0"/>
      <w:autoSpaceDN w:val="0"/>
      <w:adjustRightInd w:val="0"/>
      <w:spacing w:after="240" w:line="360" w:lineRule="auto"/>
    </w:pPr>
    <w:rPr>
      <w:rFonts w:cs="Times New Roman"/>
      <w:bCs w:val="0"/>
      <w:smallCaps w:val="0"/>
      <w:kern w:val="0"/>
      <w:sz w:val="28"/>
      <w:szCs w:val="20"/>
    </w:rPr>
  </w:style>
  <w:style w:type="paragraph" w:customStyle="1" w:styleId="Iauiue0">
    <w:name w:val="Iau?iue"/>
    <w:rsid w:val="009569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27">
    <w:name w:val="Номер 2"/>
    <w:basedOn w:val="3"/>
    <w:qFormat/>
    <w:rsid w:val="0095690C"/>
    <w:pPr>
      <w:spacing w:before="120" w:after="120" w:line="36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210">
    <w:name w:val="Основной текст 21"/>
    <w:basedOn w:val="a"/>
    <w:rsid w:val="0095690C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customStyle="1" w:styleId="220">
    <w:name w:val="Основной текст 22"/>
    <w:basedOn w:val="a"/>
    <w:rsid w:val="009569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с отступом 21"/>
    <w:basedOn w:val="a"/>
    <w:rsid w:val="009569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FontStyle37">
    <w:name w:val="Font Style37"/>
    <w:basedOn w:val="a0"/>
    <w:rsid w:val="0095690C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95690C"/>
    <w:pPr>
      <w:widowControl w:val="0"/>
      <w:autoSpaceDE w:val="0"/>
      <w:autoSpaceDN w:val="0"/>
      <w:adjustRightInd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95690C"/>
    <w:pPr>
      <w:widowControl w:val="0"/>
      <w:autoSpaceDE w:val="0"/>
      <w:autoSpaceDN w:val="0"/>
      <w:adjustRightInd w:val="0"/>
      <w:spacing w:after="0" w:line="298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9569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3"/>
    <w:basedOn w:val="a"/>
    <w:link w:val="35"/>
    <w:rsid w:val="0095690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35">
    <w:name w:val="Основной текст 3 Знак"/>
    <w:basedOn w:val="a0"/>
    <w:link w:val="34"/>
    <w:rsid w:val="0095690C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aff5">
    <w:name w:val="caption"/>
    <w:basedOn w:val="a"/>
    <w:next w:val="a"/>
    <w:qFormat/>
    <w:rsid w:val="0095690C"/>
    <w:pPr>
      <w:widowControl w:val="0"/>
      <w:shd w:val="clear" w:color="auto" w:fill="FFFFFF"/>
      <w:spacing w:after="120" w:line="360" w:lineRule="auto"/>
      <w:ind w:right="398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zh-CN"/>
    </w:rPr>
  </w:style>
  <w:style w:type="paragraph" w:customStyle="1" w:styleId="aff6">
    <w:name w:val="Стиль"/>
    <w:rsid w:val="00956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annotation reference"/>
    <w:basedOn w:val="a0"/>
    <w:rsid w:val="0095690C"/>
    <w:rPr>
      <w:sz w:val="16"/>
      <w:szCs w:val="16"/>
    </w:rPr>
  </w:style>
  <w:style w:type="paragraph" w:customStyle="1" w:styleId="Iniiaiieoaeno21">
    <w:name w:val="Iniiaiie oaeno 21"/>
    <w:basedOn w:val="a"/>
    <w:rsid w:val="0095690C"/>
    <w:pPr>
      <w:widowControl w:val="0"/>
      <w:autoSpaceDE w:val="0"/>
      <w:autoSpaceDN w:val="0"/>
      <w:spacing w:after="0" w:line="36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ff8">
    <w:name w:val="Знак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paragraph" w:customStyle="1" w:styleId="aff9">
    <w:name w:val="Знак Знак Знак Знак Знак Знак Знак Знак Знак Знак Знак Знак Знак Знак Знак Знак"/>
    <w:basedOn w:val="a"/>
    <w:rsid w:val="009569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a">
    <w:name w:val="Subtitle"/>
    <w:basedOn w:val="a"/>
    <w:next w:val="a"/>
    <w:link w:val="1a"/>
    <w:qFormat/>
    <w:rsid w:val="0095690C"/>
    <w:pPr>
      <w:spacing w:after="60" w:line="240" w:lineRule="auto"/>
      <w:ind w:firstLine="709"/>
      <w:jc w:val="center"/>
      <w:outlineLvl w:val="1"/>
    </w:pPr>
    <w:rPr>
      <w:rFonts w:ascii="Arial" w:eastAsia="Times New Roman" w:hAnsi="Arial" w:cs="Times New Roman"/>
      <w:sz w:val="24"/>
      <w:szCs w:val="24"/>
      <w:lang w:eastAsia="en-US" w:bidi="en-US"/>
    </w:rPr>
  </w:style>
  <w:style w:type="character" w:customStyle="1" w:styleId="affb">
    <w:name w:val="Подзаголовок Знак"/>
    <w:basedOn w:val="a0"/>
    <w:link w:val="affa"/>
    <w:rsid w:val="009569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c">
    <w:name w:val="No Spacing"/>
    <w:basedOn w:val="a"/>
    <w:uiPriority w:val="1"/>
    <w:qFormat/>
    <w:rsid w:val="009569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32"/>
      <w:lang w:eastAsia="en-US" w:bidi="en-US"/>
    </w:rPr>
  </w:style>
  <w:style w:type="character" w:customStyle="1" w:styleId="affd">
    <w:name w:val="Без интервала Знак"/>
    <w:basedOn w:val="a0"/>
    <w:rsid w:val="0095690C"/>
    <w:rPr>
      <w:sz w:val="24"/>
      <w:szCs w:val="32"/>
    </w:rPr>
  </w:style>
  <w:style w:type="paragraph" w:styleId="28">
    <w:name w:val="Quote"/>
    <w:basedOn w:val="a"/>
    <w:next w:val="a"/>
    <w:link w:val="29"/>
    <w:qFormat/>
    <w:rsid w:val="009569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4"/>
      <w:szCs w:val="24"/>
      <w:lang w:eastAsia="en-US" w:bidi="en-US"/>
    </w:rPr>
  </w:style>
  <w:style w:type="character" w:customStyle="1" w:styleId="29">
    <w:name w:val="Цитата 2 Знак"/>
    <w:basedOn w:val="a0"/>
    <w:link w:val="28"/>
    <w:rsid w:val="0095690C"/>
    <w:rPr>
      <w:rFonts w:ascii="Times New Roman" w:eastAsia="Times New Roman" w:hAnsi="Times New Roman" w:cs="Times New Roman"/>
      <w:i/>
      <w:sz w:val="24"/>
      <w:szCs w:val="24"/>
      <w:lang w:eastAsia="en-US" w:bidi="en-US"/>
    </w:rPr>
  </w:style>
  <w:style w:type="paragraph" w:styleId="affe">
    <w:name w:val="Intense Quote"/>
    <w:basedOn w:val="a"/>
    <w:next w:val="a"/>
    <w:link w:val="afff"/>
    <w:qFormat/>
    <w:rsid w:val="0095690C"/>
    <w:pPr>
      <w:spacing w:after="0" w:line="240" w:lineRule="auto"/>
      <w:ind w:left="720" w:right="720" w:firstLine="709"/>
      <w:jc w:val="both"/>
    </w:pPr>
    <w:rPr>
      <w:rFonts w:ascii="Times New Roman" w:eastAsia="Times New Roman" w:hAnsi="Times New Roman" w:cs="Times New Roman"/>
      <w:b/>
      <w:i/>
      <w:sz w:val="24"/>
      <w:lang w:eastAsia="en-US" w:bidi="en-US"/>
    </w:rPr>
  </w:style>
  <w:style w:type="character" w:customStyle="1" w:styleId="afff">
    <w:name w:val="Выделенная цитата Знак"/>
    <w:basedOn w:val="a0"/>
    <w:link w:val="affe"/>
    <w:rsid w:val="0095690C"/>
    <w:rPr>
      <w:rFonts w:ascii="Times New Roman" w:eastAsia="Times New Roman" w:hAnsi="Times New Roman" w:cs="Times New Roman"/>
      <w:b/>
      <w:i/>
      <w:sz w:val="24"/>
      <w:lang w:eastAsia="en-US" w:bidi="en-US"/>
    </w:rPr>
  </w:style>
  <w:style w:type="character" w:styleId="afff0">
    <w:name w:val="Subtle Emphasis"/>
    <w:qFormat/>
    <w:rsid w:val="0095690C"/>
    <w:rPr>
      <w:i/>
      <w:color w:val="5A5A5A"/>
    </w:rPr>
  </w:style>
  <w:style w:type="character" w:styleId="afff1">
    <w:name w:val="Intense Emphasis"/>
    <w:basedOn w:val="a0"/>
    <w:qFormat/>
    <w:rsid w:val="0095690C"/>
    <w:rPr>
      <w:b/>
      <w:i/>
      <w:sz w:val="24"/>
      <w:szCs w:val="24"/>
      <w:u w:val="single"/>
    </w:rPr>
  </w:style>
  <w:style w:type="character" w:styleId="afff2">
    <w:name w:val="Subtle Reference"/>
    <w:basedOn w:val="a0"/>
    <w:qFormat/>
    <w:rsid w:val="0095690C"/>
    <w:rPr>
      <w:sz w:val="24"/>
      <w:szCs w:val="24"/>
      <w:u w:val="single"/>
    </w:rPr>
  </w:style>
  <w:style w:type="character" w:styleId="afff3">
    <w:name w:val="Intense Reference"/>
    <w:basedOn w:val="a0"/>
    <w:qFormat/>
    <w:rsid w:val="0095690C"/>
    <w:rPr>
      <w:b/>
      <w:sz w:val="24"/>
      <w:u w:val="single"/>
    </w:rPr>
  </w:style>
  <w:style w:type="character" w:styleId="afff4">
    <w:name w:val="Book Title"/>
    <w:basedOn w:val="a0"/>
    <w:qFormat/>
    <w:rsid w:val="0095690C"/>
    <w:rPr>
      <w:rFonts w:ascii="Arial" w:eastAsia="Times New Roman" w:hAnsi="Arial"/>
      <w:b/>
      <w:i/>
      <w:sz w:val="24"/>
      <w:szCs w:val="24"/>
    </w:rPr>
  </w:style>
  <w:style w:type="paragraph" w:styleId="afff5">
    <w:name w:val="TOC Heading"/>
    <w:basedOn w:val="1"/>
    <w:next w:val="a"/>
    <w:qFormat/>
    <w:rsid w:val="0095690C"/>
    <w:pPr>
      <w:spacing w:before="240"/>
      <w:outlineLvl w:val="9"/>
    </w:pPr>
    <w:rPr>
      <w:rFonts w:ascii="Arial" w:hAnsi="Arial" w:cs="Times New Roman"/>
      <w:smallCaps w:val="0"/>
      <w:sz w:val="32"/>
      <w:lang w:eastAsia="en-US" w:bidi="en-US"/>
    </w:rPr>
  </w:style>
  <w:style w:type="character" w:customStyle="1" w:styleId="apple-style-span">
    <w:name w:val="apple-style-span"/>
    <w:basedOn w:val="a0"/>
    <w:rsid w:val="0095690C"/>
  </w:style>
  <w:style w:type="paragraph" w:customStyle="1" w:styleId="CompanyName">
    <w:name w:val="Company Name"/>
    <w:basedOn w:val="affc"/>
    <w:rsid w:val="0095690C"/>
    <w:pPr>
      <w:ind w:left="634" w:firstLine="0"/>
      <w:jc w:val="left"/>
    </w:pPr>
    <w:rPr>
      <w:rFonts w:ascii="Cambria" w:hAnsi="Cambria" w:cs="Cambria"/>
      <w:caps/>
      <w:spacing w:val="20"/>
      <w:sz w:val="18"/>
      <w:szCs w:val="22"/>
      <w:lang w:eastAsia="zh-TW" w:bidi="ar-SA"/>
    </w:rPr>
  </w:style>
  <w:style w:type="paragraph" w:customStyle="1" w:styleId="AuthorsName">
    <w:name w:val="Author's Name"/>
    <w:basedOn w:val="affc"/>
    <w:rsid w:val="0095690C"/>
    <w:pPr>
      <w:ind w:left="634" w:firstLine="0"/>
      <w:jc w:val="left"/>
    </w:pPr>
    <w:rPr>
      <w:rFonts w:ascii="Cambria" w:hAnsi="Cambria" w:cs="Cambria"/>
      <w:sz w:val="18"/>
      <w:szCs w:val="22"/>
      <w:lang w:eastAsia="zh-TW" w:bidi="ar-SA"/>
    </w:rPr>
  </w:style>
  <w:style w:type="paragraph" w:customStyle="1" w:styleId="DocumentDate">
    <w:name w:val="Document Date"/>
    <w:basedOn w:val="affc"/>
    <w:rsid w:val="0095690C"/>
    <w:pPr>
      <w:ind w:left="634" w:firstLine="0"/>
      <w:jc w:val="left"/>
    </w:pPr>
    <w:rPr>
      <w:rFonts w:ascii="Cambria" w:hAnsi="Cambria" w:cs="Cambria"/>
      <w:caps/>
      <w:color w:val="7F7F7F"/>
      <w:sz w:val="16"/>
      <w:szCs w:val="22"/>
      <w:lang w:eastAsia="zh-TW" w:bidi="ar-SA"/>
    </w:rPr>
  </w:style>
  <w:style w:type="paragraph" w:customStyle="1" w:styleId="afff6">
    <w:name w:val="Аннотации"/>
    <w:basedOn w:val="a"/>
    <w:rsid w:val="0095690C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</w:rPr>
  </w:style>
  <w:style w:type="paragraph" w:styleId="afff7">
    <w:name w:val="Plain Text"/>
    <w:basedOn w:val="a"/>
    <w:link w:val="afff8"/>
    <w:rsid w:val="0095690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8">
    <w:name w:val="Текст Знак"/>
    <w:basedOn w:val="a0"/>
    <w:link w:val="afff7"/>
    <w:rsid w:val="0095690C"/>
    <w:rPr>
      <w:rFonts w:ascii="Courier New" w:eastAsia="Times New Roman" w:hAnsi="Courier New" w:cs="Courier New"/>
      <w:sz w:val="20"/>
      <w:szCs w:val="20"/>
    </w:rPr>
  </w:style>
  <w:style w:type="paragraph" w:customStyle="1" w:styleId="afff9">
    <w:name w:val="Содержимое таблицы"/>
    <w:basedOn w:val="a"/>
    <w:rsid w:val="0095690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fffa">
    <w:name w:val="Методика подзаголовок"/>
    <w:basedOn w:val="a0"/>
    <w:rsid w:val="0095690C"/>
    <w:rPr>
      <w:rFonts w:ascii="Times New Roman" w:hAnsi="Times New Roman"/>
      <w:b/>
      <w:bCs/>
      <w:spacing w:val="30"/>
    </w:rPr>
  </w:style>
  <w:style w:type="paragraph" w:customStyle="1" w:styleId="afffb">
    <w:name w:val="текст сноски"/>
    <w:basedOn w:val="a"/>
    <w:rsid w:val="0095690C"/>
    <w:pPr>
      <w:widowControl w:val="0"/>
      <w:spacing w:after="0" w:line="240" w:lineRule="auto"/>
    </w:pPr>
    <w:rPr>
      <w:rFonts w:ascii="Gelvetsky 12pt" w:eastAsia="Times New Roman" w:hAnsi="Gelvetsky 12pt" w:cs="Gelvetsky 12pt"/>
      <w:sz w:val="24"/>
      <w:szCs w:val="24"/>
      <w:lang w:val="en-US"/>
    </w:rPr>
  </w:style>
  <w:style w:type="character" w:customStyle="1" w:styleId="afffc">
    <w:name w:val="Схема документа Знак"/>
    <w:basedOn w:val="a0"/>
    <w:link w:val="afffd"/>
    <w:semiHidden/>
    <w:rsid w:val="0095690C"/>
    <w:rPr>
      <w:rFonts w:ascii="Arial" w:hAnsi="Arial"/>
      <w:b/>
      <w:bCs/>
      <w:szCs w:val="26"/>
    </w:rPr>
  </w:style>
  <w:style w:type="character" w:customStyle="1" w:styleId="180">
    <w:name w:val="Знак Знак18"/>
    <w:basedOn w:val="a0"/>
    <w:rsid w:val="009569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170">
    <w:name w:val="Знак Знак17"/>
    <w:basedOn w:val="a0"/>
    <w:rsid w:val="0095690C"/>
    <w:rPr>
      <w:rFonts w:ascii="Arial" w:eastAsia="Times New Roman" w:hAnsi="Arial" w:cs="Times New Roman"/>
      <w:b/>
      <w:bCs/>
      <w:iCs/>
      <w:sz w:val="28"/>
      <w:szCs w:val="28"/>
    </w:rPr>
  </w:style>
  <w:style w:type="character" w:customStyle="1" w:styleId="160">
    <w:name w:val="Знак Знак16"/>
    <w:basedOn w:val="a0"/>
    <w:rsid w:val="0095690C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17">
    <w:name w:val="Название Знак1"/>
    <w:basedOn w:val="a0"/>
    <w:link w:val="afe"/>
    <w:rsid w:val="0095690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1a">
    <w:name w:val="Подзаголовок Знак1"/>
    <w:basedOn w:val="a0"/>
    <w:link w:val="affa"/>
    <w:rsid w:val="0095690C"/>
    <w:rPr>
      <w:rFonts w:ascii="Arial" w:eastAsia="Times New Roman" w:hAnsi="Arial" w:cs="Times New Roman"/>
      <w:sz w:val="24"/>
      <w:szCs w:val="24"/>
      <w:lang w:eastAsia="en-US" w:bidi="en-US"/>
    </w:rPr>
  </w:style>
  <w:style w:type="paragraph" w:styleId="afffd">
    <w:name w:val="Document Map"/>
    <w:basedOn w:val="a"/>
    <w:link w:val="afffc"/>
    <w:semiHidden/>
    <w:unhideWhenUsed/>
    <w:rsid w:val="0095690C"/>
    <w:pPr>
      <w:spacing w:after="0" w:line="240" w:lineRule="auto"/>
      <w:ind w:firstLine="709"/>
      <w:jc w:val="both"/>
    </w:pPr>
    <w:rPr>
      <w:rFonts w:ascii="Arial" w:hAnsi="Arial"/>
      <w:b/>
      <w:bCs/>
      <w:szCs w:val="26"/>
    </w:rPr>
  </w:style>
  <w:style w:type="character" w:customStyle="1" w:styleId="1b">
    <w:name w:val="Схема документа Знак1"/>
    <w:basedOn w:val="a0"/>
    <w:link w:val="afffd"/>
    <w:uiPriority w:val="99"/>
    <w:semiHidden/>
    <w:rsid w:val="0095690C"/>
    <w:rPr>
      <w:rFonts w:ascii="Tahoma" w:hAnsi="Tahoma" w:cs="Tahoma"/>
      <w:sz w:val="16"/>
      <w:szCs w:val="16"/>
    </w:rPr>
  </w:style>
  <w:style w:type="paragraph" w:styleId="1c">
    <w:name w:val="toc 1"/>
    <w:basedOn w:val="a"/>
    <w:next w:val="a"/>
    <w:autoRedefine/>
    <w:unhideWhenUsed/>
    <w:rsid w:val="0095690C"/>
    <w:pPr>
      <w:tabs>
        <w:tab w:val="right" w:leader="dot" w:pos="9345"/>
      </w:tabs>
      <w:spacing w:before="120" w:after="0" w:line="240" w:lineRule="auto"/>
    </w:pPr>
    <w:rPr>
      <w:rFonts w:ascii="Arial" w:eastAsia="Times New Roman" w:hAnsi="Arial" w:cs="Times New Roman"/>
      <w:b/>
      <w:caps/>
      <w:sz w:val="28"/>
      <w:szCs w:val="24"/>
      <w:lang w:eastAsia="en-US" w:bidi="en-US"/>
    </w:rPr>
  </w:style>
  <w:style w:type="paragraph" w:styleId="2a">
    <w:name w:val="toc 2"/>
    <w:basedOn w:val="a"/>
    <w:next w:val="a"/>
    <w:autoRedefine/>
    <w:unhideWhenUsed/>
    <w:rsid w:val="0095690C"/>
    <w:pPr>
      <w:tabs>
        <w:tab w:val="right" w:leader="dot" w:pos="9345"/>
      </w:tabs>
      <w:spacing w:before="120" w:after="0" w:line="240" w:lineRule="auto"/>
      <w:ind w:left="238"/>
    </w:pPr>
    <w:rPr>
      <w:rFonts w:ascii="Times New Roman" w:eastAsia="Times New Roman" w:hAnsi="Times New Roman" w:cs="Times New Roman"/>
      <w:smallCaps/>
      <w:noProof/>
      <w:sz w:val="28"/>
      <w:szCs w:val="24"/>
      <w:lang w:eastAsia="en-US" w:bidi="en-US"/>
    </w:rPr>
  </w:style>
  <w:style w:type="paragraph" w:styleId="36">
    <w:name w:val="toc 3"/>
    <w:basedOn w:val="a"/>
    <w:next w:val="a"/>
    <w:autoRedefine/>
    <w:unhideWhenUsed/>
    <w:rsid w:val="0095690C"/>
    <w:pPr>
      <w:tabs>
        <w:tab w:val="right" w:leader="dot" w:pos="9345"/>
      </w:tabs>
      <w:spacing w:after="100" w:line="240" w:lineRule="auto"/>
      <w:ind w:left="482"/>
      <w:contextualSpacing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styleId="afffe">
    <w:name w:val="Balloon Text"/>
    <w:basedOn w:val="a"/>
    <w:link w:val="affff"/>
    <w:uiPriority w:val="99"/>
    <w:semiHidden/>
    <w:unhideWhenUsed/>
    <w:rsid w:val="0095690C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en-US" w:bidi="en-US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95690C"/>
    <w:rPr>
      <w:rFonts w:ascii="Tahoma" w:eastAsia="Times New Roman" w:hAnsi="Tahoma" w:cs="Tahoma"/>
      <w:sz w:val="16"/>
      <w:szCs w:val="16"/>
      <w:lang w:eastAsia="en-US" w:bidi="en-US"/>
    </w:rPr>
  </w:style>
  <w:style w:type="paragraph" w:styleId="41">
    <w:name w:val="toc 4"/>
    <w:basedOn w:val="a"/>
    <w:next w:val="a"/>
    <w:autoRedefine/>
    <w:unhideWhenUsed/>
    <w:rsid w:val="0095690C"/>
    <w:pPr>
      <w:spacing w:after="100"/>
      <w:ind w:left="660"/>
    </w:pPr>
    <w:rPr>
      <w:rFonts w:ascii="Times New Roman" w:eastAsia="Times New Roman" w:hAnsi="Times New Roman" w:cs="Times New Roman"/>
    </w:rPr>
  </w:style>
  <w:style w:type="paragraph" w:styleId="51">
    <w:name w:val="toc 5"/>
    <w:basedOn w:val="a"/>
    <w:next w:val="a"/>
    <w:autoRedefine/>
    <w:unhideWhenUsed/>
    <w:rsid w:val="0095690C"/>
    <w:pPr>
      <w:spacing w:after="100"/>
      <w:ind w:left="880"/>
    </w:pPr>
    <w:rPr>
      <w:rFonts w:ascii="Times New Roman" w:eastAsia="Times New Roman" w:hAnsi="Times New Roman" w:cs="Times New Roman"/>
    </w:rPr>
  </w:style>
  <w:style w:type="paragraph" w:styleId="62">
    <w:name w:val="toc 6"/>
    <w:basedOn w:val="a"/>
    <w:next w:val="a"/>
    <w:autoRedefine/>
    <w:unhideWhenUsed/>
    <w:rsid w:val="0095690C"/>
    <w:pPr>
      <w:spacing w:after="100"/>
      <w:ind w:left="1100"/>
    </w:pPr>
    <w:rPr>
      <w:rFonts w:ascii="Times New Roman" w:eastAsia="Times New Roman" w:hAnsi="Times New Roman" w:cs="Times New Roman"/>
    </w:rPr>
  </w:style>
  <w:style w:type="paragraph" w:styleId="71">
    <w:name w:val="toc 7"/>
    <w:basedOn w:val="a"/>
    <w:next w:val="a"/>
    <w:autoRedefine/>
    <w:unhideWhenUsed/>
    <w:rsid w:val="0095690C"/>
    <w:pPr>
      <w:spacing w:after="100"/>
      <w:ind w:left="1320"/>
    </w:pPr>
    <w:rPr>
      <w:rFonts w:ascii="Times New Roman" w:eastAsia="Times New Roman" w:hAnsi="Times New Roman" w:cs="Times New Roman"/>
    </w:rPr>
  </w:style>
  <w:style w:type="paragraph" w:styleId="81">
    <w:name w:val="toc 8"/>
    <w:basedOn w:val="a"/>
    <w:next w:val="a"/>
    <w:autoRedefine/>
    <w:unhideWhenUsed/>
    <w:rsid w:val="0095690C"/>
    <w:pPr>
      <w:spacing w:after="100"/>
      <w:ind w:left="1540"/>
    </w:pPr>
    <w:rPr>
      <w:rFonts w:ascii="Times New Roman" w:eastAsia="Times New Roman" w:hAnsi="Times New Roman" w:cs="Times New Roman"/>
    </w:rPr>
  </w:style>
  <w:style w:type="paragraph" w:styleId="91">
    <w:name w:val="toc 9"/>
    <w:basedOn w:val="a"/>
    <w:next w:val="a"/>
    <w:autoRedefine/>
    <w:unhideWhenUsed/>
    <w:rsid w:val="0095690C"/>
    <w:pPr>
      <w:spacing w:after="100"/>
      <w:ind w:left="1760"/>
    </w:pPr>
    <w:rPr>
      <w:rFonts w:ascii="Times New Roman" w:eastAsia="Times New Roman" w:hAnsi="Times New Roman" w:cs="Times New Roman"/>
    </w:rPr>
  </w:style>
  <w:style w:type="numbering" w:customStyle="1" w:styleId="1d">
    <w:name w:val="Нет списка1"/>
    <w:next w:val="a2"/>
    <w:semiHidden/>
    <w:unhideWhenUsed/>
    <w:rsid w:val="0095690C"/>
  </w:style>
  <w:style w:type="table" w:customStyle="1" w:styleId="B2ColorfulShadingAccent2">
    <w:name w:val="B2 Colorful Shading Accent 2"/>
    <w:basedOn w:val="a1"/>
    <w:rsid w:val="0095690C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e">
    <w:name w:val="Сетка таблицы1"/>
    <w:basedOn w:val="a1"/>
    <w:next w:val="af4"/>
    <w:rsid w:val="0095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4"/>
    <w:rsid w:val="0095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0">
    <w:name w:val="Block Text"/>
    <w:basedOn w:val="a"/>
    <w:rsid w:val="0095690C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37">
    <w:name w:val="Сетка таблицы3"/>
    <w:basedOn w:val="a1"/>
    <w:next w:val="af4"/>
    <w:rsid w:val="0095690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ColorfulShadingAccent21">
    <w:name w:val="B2 Colorful Shading Accent 21"/>
    <w:basedOn w:val="a1"/>
    <w:rsid w:val="0095690C"/>
    <w:pPr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ja-JP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">
    <w:name w:val="Сетка таблицы11"/>
    <w:basedOn w:val="a1"/>
    <w:next w:val="af4"/>
    <w:rsid w:val="0095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f4"/>
    <w:rsid w:val="0095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95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5690C"/>
    <w:rPr>
      <w:rFonts w:ascii="Courier New" w:eastAsia="Times New Roman" w:hAnsi="Courier New" w:cs="Courier New"/>
      <w:sz w:val="20"/>
      <w:szCs w:val="20"/>
    </w:rPr>
  </w:style>
  <w:style w:type="paragraph" w:customStyle="1" w:styleId="description">
    <w:name w:val="description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-authorvcard">
    <w:name w:val="post-author vcard"/>
    <w:basedOn w:val="a0"/>
    <w:rsid w:val="0095690C"/>
  </w:style>
  <w:style w:type="character" w:customStyle="1" w:styleId="fn">
    <w:name w:val="fn"/>
    <w:basedOn w:val="a0"/>
    <w:rsid w:val="0095690C"/>
  </w:style>
  <w:style w:type="character" w:customStyle="1" w:styleId="post-timestamp2">
    <w:name w:val="post-timestamp2"/>
    <w:basedOn w:val="a0"/>
    <w:rsid w:val="0095690C"/>
    <w:rPr>
      <w:color w:val="999966"/>
    </w:rPr>
  </w:style>
  <w:style w:type="character" w:customStyle="1" w:styleId="post-comment-link">
    <w:name w:val="post-comment-link"/>
    <w:basedOn w:val="a0"/>
    <w:rsid w:val="0095690C"/>
  </w:style>
  <w:style w:type="character" w:customStyle="1" w:styleId="item-controlblog-adminpid-1744177254">
    <w:name w:val="item-control blog-admin pid-1744177254"/>
    <w:basedOn w:val="a0"/>
    <w:rsid w:val="0095690C"/>
  </w:style>
  <w:style w:type="character" w:customStyle="1" w:styleId="zippytoggle-open">
    <w:name w:val="zippy toggle-open"/>
    <w:basedOn w:val="a0"/>
    <w:rsid w:val="0095690C"/>
  </w:style>
  <w:style w:type="character" w:customStyle="1" w:styleId="post-count">
    <w:name w:val="post-count"/>
    <w:basedOn w:val="a0"/>
    <w:rsid w:val="0095690C"/>
  </w:style>
  <w:style w:type="character" w:customStyle="1" w:styleId="zippy">
    <w:name w:val="zippy"/>
    <w:basedOn w:val="a0"/>
    <w:rsid w:val="0095690C"/>
  </w:style>
  <w:style w:type="character" w:customStyle="1" w:styleId="item-controlblog-admin">
    <w:name w:val="item-control blog-admin"/>
    <w:basedOn w:val="a0"/>
    <w:rsid w:val="0095690C"/>
  </w:style>
  <w:style w:type="paragraph" w:customStyle="1" w:styleId="1f">
    <w:name w:val="Знак1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BodyTextChar">
    <w:name w:val="Body Text Char"/>
    <w:aliases w:val="DTP Body Text Char"/>
    <w:basedOn w:val="a0"/>
    <w:semiHidden/>
    <w:locked/>
    <w:rsid w:val="0095690C"/>
    <w:rPr>
      <w:sz w:val="24"/>
      <w:szCs w:val="24"/>
      <w:lang w:val="ru-RU" w:eastAsia="ru-RU" w:bidi="ar-SA"/>
    </w:rPr>
  </w:style>
  <w:style w:type="paragraph" w:customStyle="1" w:styleId="acknowledgment">
    <w:name w:val="acknowledgment"/>
    <w:basedOn w:val="a"/>
    <w:next w:val="a"/>
    <w:rsid w:val="0095690C"/>
    <w:pPr>
      <w:widowControl w:val="0"/>
      <w:spacing w:before="480" w:after="0" w:line="240" w:lineRule="auto"/>
    </w:pPr>
    <w:rPr>
      <w:rFonts w:ascii="Arial" w:eastAsia="Times New Roman" w:hAnsi="Arial" w:cs="Times New Roman"/>
      <w:vanish/>
      <w:sz w:val="18"/>
      <w:szCs w:val="20"/>
      <w:lang w:val="en-GB" w:eastAsia="en-US"/>
    </w:rPr>
  </w:style>
  <w:style w:type="character" w:customStyle="1" w:styleId="1f0">
    <w:name w:val="Знак Знак1"/>
    <w:basedOn w:val="a0"/>
    <w:locked/>
    <w:rsid w:val="0095690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western">
    <w:name w:val="western"/>
    <w:basedOn w:val="a"/>
    <w:rsid w:val="0095690C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R">
    <w:name w:val="NR"/>
    <w:basedOn w:val="a"/>
    <w:rsid w:val="009569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63">
    <w:name w:val="Знак6 Знак Знак"/>
    <w:basedOn w:val="a0"/>
    <w:semiHidden/>
    <w:locked/>
    <w:rsid w:val="0095690C"/>
    <w:rPr>
      <w:lang w:val="ru-RU" w:eastAsia="ru-RU" w:bidi="ar-SA"/>
    </w:rPr>
  </w:style>
  <w:style w:type="paragraph" w:customStyle="1" w:styleId="2c">
    <w:name w:val="Знак Знак2 Знак"/>
    <w:basedOn w:val="a"/>
    <w:rsid w:val="009569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d">
    <w:name w:val="List Bullet 2"/>
    <w:basedOn w:val="a"/>
    <w:autoRedefine/>
    <w:rsid w:val="0095690C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a0"/>
    <w:locked/>
    <w:rsid w:val="0095690C"/>
    <w:rPr>
      <w:rFonts w:ascii="Arial" w:hAnsi="Arial" w:cs="Arial"/>
      <w:b/>
      <w:bCs/>
      <w:sz w:val="26"/>
      <w:szCs w:val="26"/>
      <w:lang w:eastAsia="ru-RU"/>
    </w:rPr>
  </w:style>
  <w:style w:type="character" w:customStyle="1" w:styleId="list0020paragraphchar1">
    <w:name w:val="list_0020paragraph__char1"/>
    <w:basedOn w:val="a0"/>
    <w:rsid w:val="0095690C"/>
    <w:rPr>
      <w:rFonts w:ascii="Times New Roman" w:hAnsi="Times New Roman" w:cs="Times New Roman"/>
      <w:sz w:val="24"/>
      <w:szCs w:val="24"/>
    </w:rPr>
  </w:style>
  <w:style w:type="character" w:customStyle="1" w:styleId="1f1">
    <w:name w:val="Основной шрифт абзаца1"/>
    <w:rsid w:val="0095690C"/>
  </w:style>
  <w:style w:type="paragraph" w:customStyle="1" w:styleId="affff1">
    <w:name w:val="Заголовок"/>
    <w:basedOn w:val="a"/>
    <w:next w:val="a6"/>
    <w:rsid w:val="0095690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fff2">
    <w:name w:val="List"/>
    <w:basedOn w:val="a6"/>
    <w:semiHidden/>
    <w:rsid w:val="0095690C"/>
    <w:pPr>
      <w:suppressAutoHyphens/>
      <w:autoSpaceDE/>
      <w:autoSpaceDN/>
      <w:spacing w:after="120" w:line="240" w:lineRule="auto"/>
      <w:ind w:firstLine="0"/>
      <w:jc w:val="left"/>
    </w:pPr>
    <w:rPr>
      <w:rFonts w:ascii="Times New Roman" w:hAnsi="Times New Roman" w:cs="Tahoma"/>
      <w:color w:val="auto"/>
      <w:sz w:val="24"/>
      <w:szCs w:val="24"/>
      <w:lang w:eastAsia="ar-SA"/>
    </w:rPr>
  </w:style>
  <w:style w:type="paragraph" w:customStyle="1" w:styleId="1f2">
    <w:name w:val="Название1"/>
    <w:basedOn w:val="a"/>
    <w:rsid w:val="0095690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f3">
    <w:name w:val="Указатель1"/>
    <w:basedOn w:val="a"/>
    <w:rsid w:val="0095690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character" w:customStyle="1" w:styleId="affff3">
    <w:name w:val="Символ сноски"/>
    <w:basedOn w:val="1f1"/>
    <w:rsid w:val="0095690C"/>
    <w:rPr>
      <w:vertAlign w:val="superscript"/>
    </w:rPr>
  </w:style>
  <w:style w:type="character" w:customStyle="1" w:styleId="dash0417043d0430043a00200441043d043e0441043a0438char">
    <w:name w:val="dash0417_043d_0430_043a_0020_0441_043d_043e_0441_043a_0438__char"/>
    <w:basedOn w:val="a0"/>
    <w:rsid w:val="0095690C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5690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basedOn w:val="a0"/>
    <w:rsid w:val="0095690C"/>
    <w:rPr>
      <w:rFonts w:ascii="Arial" w:hAnsi="Arial" w:cs="Arial" w:hint="default"/>
      <w:sz w:val="22"/>
      <w:szCs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95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5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4">
    <w:name w:val="#Текст_мой"/>
    <w:rsid w:val="0095690C"/>
    <w:pPr>
      <w:autoSpaceDE w:val="0"/>
      <w:autoSpaceDN w:val="0"/>
      <w:adjustRightInd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sz w:val="21"/>
      <w:szCs w:val="21"/>
    </w:rPr>
  </w:style>
  <w:style w:type="paragraph" w:customStyle="1" w:styleId="affff5">
    <w:name w:val="Знак Знак Знак Знак Знак Знак Знак Знак Знак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US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12">
    <w:name w:val="Цветной список - Акцент 12"/>
    <w:basedOn w:val="a"/>
    <w:qFormat/>
    <w:rsid w:val="0095690C"/>
    <w:pPr>
      <w:spacing w:line="240" w:lineRule="auto"/>
      <w:ind w:left="720"/>
      <w:contextualSpacing/>
    </w:pPr>
    <w:rPr>
      <w:rFonts w:ascii="Cambria" w:eastAsia="Cambria" w:hAnsi="Cambria" w:cs="Times New Roman"/>
      <w:sz w:val="24"/>
      <w:szCs w:val="24"/>
      <w:lang w:eastAsia="en-US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95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ff6">
    <w:name w:val="annotation text"/>
    <w:basedOn w:val="a"/>
    <w:link w:val="affff7"/>
    <w:semiHidden/>
    <w:rsid w:val="0095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7">
    <w:name w:val="Текст примечания Знак"/>
    <w:basedOn w:val="a0"/>
    <w:link w:val="affff6"/>
    <w:semiHidden/>
    <w:rsid w:val="0095690C"/>
    <w:rPr>
      <w:rFonts w:ascii="Times New Roman" w:eastAsia="Times New Roman" w:hAnsi="Times New Roman" w:cs="Times New Roman"/>
      <w:sz w:val="20"/>
      <w:szCs w:val="20"/>
    </w:rPr>
  </w:style>
  <w:style w:type="character" w:customStyle="1" w:styleId="maintext1">
    <w:name w:val="maintext1"/>
    <w:basedOn w:val="a0"/>
    <w:rsid w:val="0095690C"/>
    <w:rPr>
      <w:vanish w:val="0"/>
      <w:webHidden w:val="0"/>
      <w:sz w:val="24"/>
      <w:szCs w:val="24"/>
      <w:specVanish w:val="0"/>
    </w:rPr>
  </w:style>
  <w:style w:type="paragraph" w:customStyle="1" w:styleId="default">
    <w:name w:val="default"/>
    <w:basedOn w:val="a"/>
    <w:rsid w:val="0095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fault005f005fchar1char1">
    <w:name w:val="default_005f_005fchar1__char1"/>
    <w:basedOn w:val="a0"/>
    <w:rsid w:val="0095690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rsid w:val="00956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9569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47">
    <w:name w:val="fontstyle47"/>
    <w:basedOn w:val="a0"/>
    <w:rsid w:val="0095690C"/>
  </w:style>
  <w:style w:type="paragraph" w:customStyle="1" w:styleId="style19">
    <w:name w:val="style19"/>
    <w:basedOn w:val="a"/>
    <w:rsid w:val="00956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style42"/>
    <w:basedOn w:val="a0"/>
    <w:rsid w:val="0095690C"/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95690C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100">
    <w:name w:val="Основной текст (10)"/>
    <w:basedOn w:val="a0"/>
    <w:rsid w:val="00956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1f4">
    <w:name w:val="заголовок 1"/>
    <w:basedOn w:val="a"/>
    <w:next w:val="a"/>
    <w:rsid w:val="0095690C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affff8">
    <w:name w:val="Центр"/>
    <w:basedOn w:val="a"/>
    <w:rsid w:val="0095690C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f5">
    <w:name w:val="Текст сноски Знак1"/>
    <w:basedOn w:val="a0"/>
    <w:uiPriority w:val="99"/>
    <w:semiHidden/>
    <w:rsid w:val="0095690C"/>
  </w:style>
  <w:style w:type="character" w:customStyle="1" w:styleId="82">
    <w:name w:val="Знак Знак8"/>
    <w:basedOn w:val="a0"/>
    <w:rsid w:val="0095690C"/>
    <w:rPr>
      <w:sz w:val="24"/>
      <w:szCs w:val="24"/>
      <w:lang w:val="ru-RU" w:eastAsia="ru-RU" w:bidi="ar-SA"/>
    </w:rPr>
  </w:style>
  <w:style w:type="paragraph" w:customStyle="1" w:styleId="affff9">
    <w:name w:val="Базовый"/>
    <w:rsid w:val="0095690C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6">
    <w:name w:val="Текст1"/>
    <w:basedOn w:val="a"/>
    <w:rsid w:val="0095690C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AE66DE"/>
    <w:pPr>
      <w:spacing w:after="0"/>
    </w:pPr>
    <w:rPr>
      <w:rFonts w:ascii="Arial" w:eastAsia="Arial" w:hAnsi="Arial" w:cs="Arial"/>
      <w:color w:val="000000"/>
    </w:rPr>
  </w:style>
  <w:style w:type="character" w:customStyle="1" w:styleId="apple-converted-space">
    <w:name w:val="apple-converted-space"/>
    <w:basedOn w:val="a0"/>
    <w:rsid w:val="00356B75"/>
  </w:style>
  <w:style w:type="character" w:customStyle="1" w:styleId="klin3">
    <w:name w:val="klin3"/>
    <w:basedOn w:val="a0"/>
    <w:rsid w:val="00356B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15solkam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15.d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117</Pages>
  <Words>19639</Words>
  <Characters>111945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24</cp:revision>
  <cp:lastPrinted>2015-03-16T04:12:00Z</cp:lastPrinted>
  <dcterms:created xsi:type="dcterms:W3CDTF">2013-02-23T21:56:00Z</dcterms:created>
  <dcterms:modified xsi:type="dcterms:W3CDTF">2015-03-16T06:20:00Z</dcterms:modified>
</cp:coreProperties>
</file>